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D254B" w14:textId="57956B0F" w:rsidR="00611C4A" w:rsidRPr="00C04B9E" w:rsidRDefault="00BF11EA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bookmarkStart w:id="0" w:name="0.1_graphic02"/>
      <w:bookmarkEnd w:id="0"/>
      <w:r w:rsidRPr="00C04B9E">
        <w:rPr>
          <w:rFonts w:ascii="Times New Roman" w:hAnsi="Times New Roman" w:cs="Times New Roman"/>
          <w:noProof/>
        </w:rPr>
        <w:drawing>
          <wp:inline distT="0" distB="0" distL="0" distR="0" wp14:anchorId="1A390986" wp14:editId="192F22D0">
            <wp:extent cx="5934710" cy="603885"/>
            <wp:effectExtent l="0" t="0" r="8890" b="5715"/>
            <wp:docPr id="1" name="Рисунок 1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CE19E" w14:textId="77777777" w:rsidR="00BF11EA" w:rsidRPr="00C04B9E" w:rsidRDefault="00BF11EA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14:paraId="39C53481" w14:textId="03603E26" w:rsidR="003C47E4" w:rsidRPr="00C04B9E" w:rsidRDefault="003C47E4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C04B9E">
        <w:rPr>
          <w:rFonts w:ascii="Times New Roman" w:hAnsi="Times New Roman" w:cs="Times New Roman"/>
          <w:b/>
        </w:rPr>
        <w:t xml:space="preserve">Практический семинар </w:t>
      </w:r>
    </w:p>
    <w:p w14:paraId="5D7C12ED" w14:textId="69955000" w:rsidR="003C47E4" w:rsidRPr="00C04B9E" w:rsidRDefault="003C47E4" w:rsidP="003C47E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C04B9E">
        <w:rPr>
          <w:rFonts w:ascii="Times New Roman" w:hAnsi="Times New Roman" w:cs="Times New Roman"/>
          <w:b/>
          <w:bCs/>
          <w:caps/>
        </w:rPr>
        <w:t>«</w:t>
      </w:r>
      <w:r w:rsidRPr="00C04B9E">
        <w:rPr>
          <w:rFonts w:ascii="Times New Roman" w:hAnsi="Times New Roman" w:cs="Times New Roman"/>
          <w:b/>
        </w:rPr>
        <w:t>Практика</w:t>
      </w:r>
      <w:r w:rsidR="004841D1" w:rsidRPr="00C04B9E">
        <w:rPr>
          <w:rFonts w:ascii="Times New Roman" w:hAnsi="Times New Roman" w:cs="Times New Roman"/>
          <w:b/>
        </w:rPr>
        <w:t xml:space="preserve"> внешних и </w:t>
      </w:r>
      <w:r w:rsidR="00611C4A" w:rsidRPr="00C04B9E">
        <w:rPr>
          <w:rFonts w:ascii="Times New Roman" w:hAnsi="Times New Roman" w:cs="Times New Roman"/>
          <w:b/>
        </w:rPr>
        <w:t xml:space="preserve">внутренних </w:t>
      </w:r>
      <w:r w:rsidR="008340B2" w:rsidRPr="00C04B9E">
        <w:rPr>
          <w:rFonts w:ascii="Times New Roman" w:hAnsi="Times New Roman" w:cs="Times New Roman"/>
          <w:b/>
        </w:rPr>
        <w:t>проверок ведения</w:t>
      </w:r>
      <w:r w:rsidRPr="00C04B9E">
        <w:rPr>
          <w:rFonts w:ascii="Times New Roman" w:hAnsi="Times New Roman" w:cs="Times New Roman"/>
          <w:b/>
        </w:rPr>
        <w:t xml:space="preserve"> финансово-хозяйственной деятельности в организациях бюджетной сферы. Изменения в учет</w:t>
      </w:r>
      <w:r w:rsidR="00CB41D7" w:rsidRPr="00C04B9E">
        <w:rPr>
          <w:rFonts w:ascii="Times New Roman" w:hAnsi="Times New Roman" w:cs="Times New Roman"/>
          <w:b/>
        </w:rPr>
        <w:t xml:space="preserve">е </w:t>
      </w:r>
      <w:r w:rsidRPr="00C04B9E">
        <w:rPr>
          <w:rFonts w:ascii="Times New Roman" w:hAnsi="Times New Roman" w:cs="Times New Roman"/>
          <w:b/>
        </w:rPr>
        <w:t>и отчетности</w:t>
      </w:r>
      <w:r w:rsidR="004841D1" w:rsidRPr="00C04B9E">
        <w:rPr>
          <w:rFonts w:ascii="Times New Roman" w:hAnsi="Times New Roman" w:cs="Times New Roman"/>
          <w:b/>
        </w:rPr>
        <w:t>».</w:t>
      </w:r>
      <w:r w:rsidRPr="00C04B9E">
        <w:rPr>
          <w:rFonts w:ascii="Times New Roman" w:hAnsi="Times New Roman" w:cs="Times New Roman"/>
          <w:b/>
        </w:rPr>
        <w:t xml:space="preserve"> </w:t>
      </w:r>
    </w:p>
    <w:p w14:paraId="7BEEF4AC" w14:textId="344A2DE1" w:rsidR="003C47E4" w:rsidRPr="00C04B9E" w:rsidRDefault="00B47448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  <w:bookmarkStart w:id="1" w:name="_Hlk197367632"/>
      <w:r w:rsidRPr="00C04B9E">
        <w:rPr>
          <w:rFonts w:ascii="Times New Roman" w:hAnsi="Times New Roman" w:cs="Times New Roman"/>
          <w:b/>
          <w:bCs/>
        </w:rPr>
        <w:t>0</w:t>
      </w:r>
      <w:r w:rsidR="004039B4" w:rsidRPr="00C04B9E">
        <w:rPr>
          <w:rFonts w:ascii="Times New Roman" w:hAnsi="Times New Roman" w:cs="Times New Roman"/>
          <w:b/>
          <w:bCs/>
        </w:rPr>
        <w:t>9</w:t>
      </w:r>
      <w:r w:rsidR="003C47E4" w:rsidRPr="00C04B9E">
        <w:rPr>
          <w:rFonts w:ascii="Times New Roman" w:hAnsi="Times New Roman" w:cs="Times New Roman"/>
          <w:b/>
          <w:bCs/>
        </w:rPr>
        <w:t xml:space="preserve"> </w:t>
      </w:r>
      <w:r w:rsidR="004039B4" w:rsidRPr="00C04B9E">
        <w:rPr>
          <w:rFonts w:ascii="Times New Roman" w:hAnsi="Times New Roman" w:cs="Times New Roman"/>
          <w:b/>
          <w:bCs/>
        </w:rPr>
        <w:t xml:space="preserve">сентября </w:t>
      </w:r>
      <w:r w:rsidR="003C47E4" w:rsidRPr="00C04B9E">
        <w:rPr>
          <w:rFonts w:ascii="Times New Roman" w:hAnsi="Times New Roman" w:cs="Times New Roman"/>
          <w:b/>
          <w:bCs/>
        </w:rPr>
        <w:t xml:space="preserve">— </w:t>
      </w:r>
      <w:r w:rsidR="004039B4" w:rsidRPr="00C04B9E">
        <w:rPr>
          <w:rFonts w:ascii="Times New Roman" w:hAnsi="Times New Roman" w:cs="Times New Roman"/>
          <w:b/>
          <w:bCs/>
        </w:rPr>
        <w:t>12</w:t>
      </w:r>
      <w:r w:rsidR="003C47E4" w:rsidRPr="00C04B9E">
        <w:rPr>
          <w:rFonts w:ascii="Times New Roman" w:hAnsi="Times New Roman" w:cs="Times New Roman"/>
          <w:b/>
          <w:bCs/>
        </w:rPr>
        <w:t xml:space="preserve"> </w:t>
      </w:r>
      <w:r w:rsidR="004039B4" w:rsidRPr="00C04B9E">
        <w:rPr>
          <w:rFonts w:ascii="Times New Roman" w:hAnsi="Times New Roman" w:cs="Times New Roman"/>
          <w:b/>
          <w:bCs/>
        </w:rPr>
        <w:t xml:space="preserve">сентября </w:t>
      </w:r>
      <w:r w:rsidR="003C47E4" w:rsidRPr="00C04B9E">
        <w:rPr>
          <w:rFonts w:ascii="Times New Roman" w:hAnsi="Times New Roman" w:cs="Times New Roman"/>
          <w:b/>
          <w:bCs/>
        </w:rPr>
        <w:t>2025 года</w:t>
      </w:r>
    </w:p>
    <w:p w14:paraId="1CCECEC8" w14:textId="77777777" w:rsidR="00B47448" w:rsidRPr="00C04B9E" w:rsidRDefault="00B47448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</w:p>
    <w:bookmarkEnd w:id="1"/>
    <w:p w14:paraId="18C40B93" w14:textId="77777777" w:rsidR="00B47448" w:rsidRPr="00C04B9E" w:rsidRDefault="00B47448" w:rsidP="00B47448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i/>
          <w:color w:val="000000" w:themeColor="text1"/>
        </w:rPr>
      </w:pPr>
      <w:r w:rsidRPr="00C04B9E">
        <w:rPr>
          <w:rFonts w:ascii="Times New Roman" w:hAnsi="Times New Roman" w:cs="Times New Roman"/>
          <w:b/>
          <w:bCs/>
          <w:i/>
          <w:iCs/>
        </w:rPr>
        <w:t>Институт МФЦ</w:t>
      </w:r>
      <w:r w:rsidRPr="00C04B9E">
        <w:rPr>
          <w:rFonts w:ascii="Times New Roman" w:hAnsi="Times New Roman" w:cs="Times New Roman"/>
        </w:rPr>
        <w:t xml:space="preserve"> приглашает Вас принять участие в </w:t>
      </w:r>
      <w:r w:rsidRPr="00C04B9E">
        <w:rPr>
          <w:rFonts w:ascii="Times New Roman" w:hAnsi="Times New Roman" w:cs="Times New Roman"/>
          <w:bCs/>
          <w:iCs/>
        </w:rPr>
        <w:t>практическом семинаре по теме</w:t>
      </w:r>
      <w:r w:rsidR="00C45400" w:rsidRPr="00C04B9E">
        <w:rPr>
          <w:rFonts w:ascii="Times New Roman" w:hAnsi="Times New Roman" w:cs="Times New Roman"/>
          <w:bCs/>
          <w:iCs/>
        </w:rPr>
        <w:t>:</w:t>
      </w:r>
      <w:r w:rsidR="007B4287" w:rsidRPr="00C04B9E">
        <w:rPr>
          <w:rFonts w:ascii="Times New Roman" w:hAnsi="Times New Roman" w:cs="Times New Roman"/>
          <w:bCs/>
        </w:rPr>
        <w:t xml:space="preserve"> </w:t>
      </w:r>
      <w:r w:rsidRPr="00C04B9E">
        <w:rPr>
          <w:rFonts w:ascii="Times New Roman" w:hAnsi="Times New Roman" w:cs="Times New Roman"/>
          <w:b/>
          <w:bCs/>
        </w:rPr>
        <w:t>«</w:t>
      </w:r>
      <w:r w:rsidR="007B4287" w:rsidRPr="00C04B9E">
        <w:rPr>
          <w:rFonts w:ascii="Times New Roman" w:hAnsi="Times New Roman" w:cs="Times New Roman"/>
          <w:b/>
          <w:bCs/>
        </w:rPr>
        <w:t>Практика внешних и внутренних проверок ведения финансово-хозяйственной деятельности в организациях бюджетной сферы. Изменения в учете и</w:t>
      </w:r>
      <w:r w:rsidR="00DA279B" w:rsidRPr="00C04B9E">
        <w:rPr>
          <w:rFonts w:ascii="Times New Roman" w:hAnsi="Times New Roman" w:cs="Times New Roman"/>
          <w:b/>
          <w:bCs/>
        </w:rPr>
        <w:t xml:space="preserve"> отчетности</w:t>
      </w:r>
      <w:r w:rsidRPr="00C04B9E">
        <w:rPr>
          <w:rFonts w:ascii="Times New Roman" w:hAnsi="Times New Roman" w:cs="Times New Roman"/>
          <w:b/>
          <w:bCs/>
        </w:rPr>
        <w:t>»</w:t>
      </w:r>
      <w:r w:rsidR="00DA279B" w:rsidRPr="00C04B9E">
        <w:rPr>
          <w:rFonts w:ascii="Times New Roman" w:hAnsi="Times New Roman" w:cs="Times New Roman"/>
          <w:bCs/>
        </w:rPr>
        <w:t xml:space="preserve">, </w:t>
      </w:r>
      <w:r w:rsidR="00C45400" w:rsidRPr="00C04B9E">
        <w:rPr>
          <w:rFonts w:ascii="Times New Roman" w:hAnsi="Times New Roman" w:cs="Times New Roman"/>
          <w:bCs/>
        </w:rPr>
        <w:t xml:space="preserve">который состоится в </w:t>
      </w:r>
      <w:r w:rsidR="00C45400" w:rsidRPr="00C04B9E">
        <w:rPr>
          <w:rFonts w:ascii="Times New Roman" w:hAnsi="Times New Roman" w:cs="Times New Roman"/>
          <w:b/>
          <w:bCs/>
        </w:rPr>
        <w:t xml:space="preserve">г. Зеленоградск Калининградская обл. </w:t>
      </w:r>
      <w:r w:rsidR="00C45400" w:rsidRPr="00C04B9E">
        <w:rPr>
          <w:rFonts w:ascii="Times New Roman" w:hAnsi="Times New Roman" w:cs="Times New Roman"/>
          <w:b/>
          <w:bCs/>
          <w:color w:val="000000" w:themeColor="text1"/>
        </w:rPr>
        <w:t xml:space="preserve">с </w:t>
      </w:r>
      <w:r w:rsidR="0034529B" w:rsidRPr="00C04B9E">
        <w:rPr>
          <w:rFonts w:ascii="Times New Roman" w:hAnsi="Times New Roman" w:cs="Times New Roman"/>
          <w:b/>
          <w:bCs/>
          <w:color w:val="000000" w:themeColor="text1"/>
        </w:rPr>
        <w:t xml:space="preserve">09 </w:t>
      </w:r>
      <w:r w:rsidR="00DA279B" w:rsidRPr="00C04B9E">
        <w:rPr>
          <w:rFonts w:ascii="Times New Roman" w:hAnsi="Times New Roman" w:cs="Times New Roman"/>
          <w:b/>
          <w:bCs/>
          <w:color w:val="000000" w:themeColor="text1"/>
        </w:rPr>
        <w:t>сентября по</w:t>
      </w:r>
      <w:r w:rsidR="00C45400" w:rsidRPr="00C04B9E">
        <w:rPr>
          <w:rFonts w:ascii="Times New Roman" w:hAnsi="Times New Roman" w:cs="Times New Roman"/>
          <w:b/>
          <w:bCs/>
          <w:color w:val="000000" w:themeColor="text1"/>
        </w:rPr>
        <w:t xml:space="preserve"> 1</w:t>
      </w:r>
      <w:r w:rsidR="0034529B" w:rsidRPr="00C04B9E">
        <w:rPr>
          <w:rFonts w:ascii="Times New Roman" w:hAnsi="Times New Roman" w:cs="Times New Roman"/>
          <w:b/>
          <w:bCs/>
          <w:color w:val="000000" w:themeColor="text1"/>
        </w:rPr>
        <w:t>2</w:t>
      </w:r>
      <w:r w:rsidR="00C45400" w:rsidRPr="00C04B9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34529B" w:rsidRPr="00C04B9E">
        <w:rPr>
          <w:rFonts w:ascii="Times New Roman" w:hAnsi="Times New Roman" w:cs="Times New Roman"/>
          <w:b/>
          <w:bCs/>
          <w:color w:val="000000" w:themeColor="text1"/>
        </w:rPr>
        <w:t>сентября</w:t>
      </w:r>
      <w:r w:rsidR="00C45400" w:rsidRPr="00C04B9E">
        <w:rPr>
          <w:rFonts w:ascii="Times New Roman" w:hAnsi="Times New Roman" w:cs="Times New Roman"/>
          <w:b/>
          <w:bCs/>
          <w:color w:val="000000" w:themeColor="text1"/>
        </w:rPr>
        <w:t xml:space="preserve"> 2025 года</w:t>
      </w:r>
      <w:r w:rsidR="00C45400" w:rsidRPr="00C04B9E">
        <w:rPr>
          <w:rFonts w:ascii="Times New Roman" w:hAnsi="Times New Roman" w:cs="Times New Roman"/>
          <w:bCs/>
          <w:i/>
          <w:color w:val="000000" w:themeColor="text1"/>
        </w:rPr>
        <w:t xml:space="preserve">. </w:t>
      </w:r>
      <w:r w:rsidR="00DA279B" w:rsidRPr="00C04B9E">
        <w:rPr>
          <w:rFonts w:ascii="Times New Roman" w:hAnsi="Times New Roman" w:cs="Times New Roman"/>
          <w:bCs/>
          <w:i/>
          <w:color w:val="000000" w:themeColor="text1"/>
        </w:rPr>
        <w:t>О</w:t>
      </w:r>
      <w:r w:rsidR="00C45400" w:rsidRPr="00C04B9E">
        <w:rPr>
          <w:rFonts w:ascii="Times New Roman" w:hAnsi="Times New Roman" w:cs="Times New Roman"/>
          <w:bCs/>
          <w:i/>
          <w:color w:val="000000" w:themeColor="text1"/>
        </w:rPr>
        <w:t>бучение пройдет в дневном</w:t>
      </w:r>
      <w:r w:rsidR="0034529B" w:rsidRPr="00C04B9E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="00DA279B" w:rsidRPr="00C04B9E">
        <w:rPr>
          <w:rFonts w:ascii="Times New Roman" w:hAnsi="Times New Roman" w:cs="Times New Roman"/>
          <w:bCs/>
          <w:i/>
          <w:color w:val="000000" w:themeColor="text1"/>
        </w:rPr>
        <w:t>очном формате</w:t>
      </w:r>
      <w:r w:rsidRPr="00C04B9E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Pr="00C04B9E">
        <w:rPr>
          <w:rFonts w:ascii="Times New Roman" w:hAnsi="Times New Roman" w:cs="Times New Roman"/>
          <w:i/>
          <w:color w:val="000000" w:themeColor="text1"/>
        </w:rPr>
        <w:t xml:space="preserve">(10:00-17:00 по местному времени). </w:t>
      </w:r>
    </w:p>
    <w:p w14:paraId="7AA6ED2E" w14:textId="6C100FF1" w:rsidR="00C45400" w:rsidRPr="00C04B9E" w:rsidRDefault="00C45400" w:rsidP="00B47448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color w:val="000000"/>
        </w:rPr>
      </w:pPr>
      <w:r w:rsidRPr="00C04B9E">
        <w:rPr>
          <w:rFonts w:ascii="Times New Roman" w:hAnsi="Times New Roman" w:cs="Times New Roman"/>
          <w:color w:val="000000"/>
        </w:rPr>
        <w:t>Программа семинара сфокусирована на актуальных вопросах проверок и ведению финансово-хозяйственной деятельности организациях бюджетной сферы 2025</w:t>
      </w:r>
      <w:r w:rsidR="008340B2" w:rsidRPr="00C04B9E">
        <w:rPr>
          <w:rFonts w:ascii="Times New Roman" w:hAnsi="Times New Roman" w:cs="Times New Roman"/>
          <w:color w:val="000000"/>
        </w:rPr>
        <w:t>-2027гг</w:t>
      </w:r>
      <w:r w:rsidRPr="00C04B9E">
        <w:rPr>
          <w:rFonts w:ascii="Times New Roman" w:hAnsi="Times New Roman" w:cs="Times New Roman"/>
          <w:color w:val="000000"/>
        </w:rPr>
        <w:t>.</w:t>
      </w:r>
    </w:p>
    <w:p w14:paraId="70E5FC69" w14:textId="77777777" w:rsidR="00C45400" w:rsidRPr="00C04B9E" w:rsidRDefault="00C45400" w:rsidP="00B47448">
      <w:pPr>
        <w:pStyle w:val="a7"/>
        <w:tabs>
          <w:tab w:val="left" w:pos="-142"/>
        </w:tabs>
        <w:spacing w:after="0" w:line="240" w:lineRule="auto"/>
        <w:ind w:left="-130" w:firstLine="130"/>
        <w:jc w:val="both"/>
        <w:rPr>
          <w:rFonts w:ascii="Times New Roman" w:hAnsi="Times New Roman" w:cs="Times New Roman"/>
          <w:b/>
        </w:rPr>
      </w:pPr>
      <w:r w:rsidRPr="00C04B9E">
        <w:rPr>
          <w:rFonts w:ascii="Times New Roman" w:hAnsi="Times New Roman" w:cs="Times New Roman"/>
          <w:b/>
        </w:rPr>
        <w:t>В ходе семинара:</w:t>
      </w:r>
    </w:p>
    <w:p w14:paraId="2CCF864C" w14:textId="6DDB1000" w:rsidR="008340B2" w:rsidRPr="00C04B9E" w:rsidRDefault="00DA279B" w:rsidP="00B47448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обсудим сложные вопросы</w:t>
      </w:r>
      <w:r w:rsidR="008340B2" w:rsidRPr="00C04B9E">
        <w:rPr>
          <w:rFonts w:ascii="Times New Roman" w:hAnsi="Times New Roman" w:cs="Times New Roman"/>
        </w:rPr>
        <w:t xml:space="preserve"> проведения внешних и внутренних проверок внутреннего контроля и аудита, стандарты учета и отчетности</w:t>
      </w:r>
      <w:r w:rsidRPr="00C04B9E">
        <w:rPr>
          <w:rFonts w:ascii="Times New Roman" w:hAnsi="Times New Roman" w:cs="Times New Roman"/>
        </w:rPr>
        <w:t>;</w:t>
      </w:r>
    </w:p>
    <w:p w14:paraId="42114E57" w14:textId="77777777" w:rsidR="00C45400" w:rsidRPr="00C04B9E" w:rsidRDefault="00C45400" w:rsidP="00B47448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рассмотрим изменения в финансово-бюджетной политике в 2025 году;</w:t>
      </w:r>
    </w:p>
    <w:p w14:paraId="2CF745BC" w14:textId="3539453B" w:rsidR="00C45400" w:rsidRPr="00C04B9E" w:rsidRDefault="00C45400" w:rsidP="00B47448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 xml:space="preserve">обсудим и проанализируем изменения, перспективы развития и основные особенности финансирования, планирования, учета, </w:t>
      </w:r>
      <w:r w:rsidR="00DA279B" w:rsidRPr="00C04B9E">
        <w:rPr>
          <w:rFonts w:ascii="Times New Roman" w:hAnsi="Times New Roman" w:cs="Times New Roman"/>
        </w:rPr>
        <w:t>закупок и</w:t>
      </w:r>
      <w:r w:rsidRPr="00C04B9E">
        <w:rPr>
          <w:rFonts w:ascii="Times New Roman" w:hAnsi="Times New Roman" w:cs="Times New Roman"/>
        </w:rPr>
        <w:t xml:space="preserve"> ведения финансово-хозяйственной деятельности в учреждениях в 2025году;</w:t>
      </w:r>
    </w:p>
    <w:p w14:paraId="253B06E1" w14:textId="77777777" w:rsidR="00C45400" w:rsidRPr="00C04B9E" w:rsidRDefault="00C45400" w:rsidP="00B47448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изменения в системе оплаты труда в учреждениях и трудовом законодательстве в 2025г.;</w:t>
      </w:r>
    </w:p>
    <w:p w14:paraId="6483A773" w14:textId="566EC480" w:rsidR="00C45400" w:rsidRPr="00C04B9E" w:rsidRDefault="00C45400" w:rsidP="00B47448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 xml:space="preserve">сформируем навык правильности ведения финансово-хозяйственной деятельности в учреждениях </w:t>
      </w:r>
      <w:r w:rsidR="00DA279B" w:rsidRPr="00C04B9E">
        <w:rPr>
          <w:rFonts w:ascii="Times New Roman" w:hAnsi="Times New Roman" w:cs="Times New Roman"/>
        </w:rPr>
        <w:t>в новых экономических условиях</w:t>
      </w:r>
    </w:p>
    <w:p w14:paraId="06682A6B" w14:textId="42EE8491" w:rsidR="009E1257" w:rsidRPr="00C04B9E" w:rsidRDefault="009E1257" w:rsidP="00B47448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рассмотрим особенности развития Калининградской области.</w:t>
      </w:r>
    </w:p>
    <w:p w14:paraId="24910B49" w14:textId="074E80E8" w:rsidR="00C45400" w:rsidRPr="00C04B9E" w:rsidRDefault="00C45400" w:rsidP="00B47448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i/>
          <w:color w:val="000000" w:themeColor="text1"/>
        </w:rPr>
      </w:pPr>
      <w:r w:rsidRPr="00C04B9E">
        <w:rPr>
          <w:rFonts w:ascii="Times New Roman" w:hAnsi="Times New Roman" w:cs="Times New Roman"/>
        </w:rPr>
        <w:t>К участию в семинаре приглашаются руководители, представители бухгалтерских, финансовых и экономических служб государственных учреждений, ревизоры и аудиторы</w:t>
      </w:r>
      <w:r w:rsidR="00A47764" w:rsidRPr="00C04B9E">
        <w:rPr>
          <w:rFonts w:ascii="Times New Roman" w:hAnsi="Times New Roman" w:cs="Times New Roman"/>
        </w:rPr>
        <w:t>,</w:t>
      </w:r>
      <w:r w:rsidR="00DA279B" w:rsidRPr="00C04B9E">
        <w:rPr>
          <w:rFonts w:ascii="Times New Roman" w:hAnsi="Times New Roman" w:cs="Times New Roman"/>
        </w:rPr>
        <w:t xml:space="preserve"> </w:t>
      </w:r>
      <w:r w:rsidRPr="00C04B9E">
        <w:rPr>
          <w:rFonts w:ascii="Times New Roman" w:hAnsi="Times New Roman" w:cs="Times New Roman"/>
        </w:rPr>
        <w:t>работники контрольно-надзорных служб</w:t>
      </w:r>
      <w:r w:rsidRPr="00C04B9E">
        <w:rPr>
          <w:rFonts w:ascii="Times New Roman" w:hAnsi="Times New Roman" w:cs="Times New Roman"/>
          <w:color w:val="000000"/>
        </w:rPr>
        <w:t>.</w:t>
      </w:r>
    </w:p>
    <w:p w14:paraId="65BDF2B0" w14:textId="77777777" w:rsidR="00C45400" w:rsidRPr="00C04B9E" w:rsidRDefault="00C45400" w:rsidP="00C45400">
      <w:pPr>
        <w:spacing w:after="0" w:line="240" w:lineRule="auto"/>
        <w:ind w:left="-567"/>
        <w:rPr>
          <w:rFonts w:ascii="Times New Roman" w:hAnsi="Times New Roman" w:cs="Times New Roman"/>
          <w:b/>
          <w:bCs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B47448" w:rsidRPr="00C04B9E" w14:paraId="3A9F33BA" w14:textId="77777777" w:rsidTr="00FD5BE2">
        <w:trPr>
          <w:trHeight w:hRule="exact"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8885C3" w14:textId="559A98F3" w:rsidR="00B47448" w:rsidRPr="00C04B9E" w:rsidRDefault="00B47448" w:rsidP="00FD5BE2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>09 сентября 2025 года</w:t>
            </w:r>
          </w:p>
          <w:p w14:paraId="4A803E84" w14:textId="77777777" w:rsidR="00B47448" w:rsidRPr="00C04B9E" w:rsidRDefault="00B47448" w:rsidP="00FD5BE2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>10.00 – 18.30</w:t>
            </w:r>
          </w:p>
          <w:p w14:paraId="34EB1C08" w14:textId="77777777" w:rsidR="00B47448" w:rsidRPr="00C04B9E" w:rsidRDefault="00B47448" w:rsidP="00FD5BE2">
            <w:pPr>
              <w:spacing w:after="0" w:line="240" w:lineRule="auto"/>
              <w:ind w:left="-11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7448" w:rsidRPr="00C04B9E" w14:paraId="47D6B102" w14:textId="77777777" w:rsidTr="00B47448">
        <w:trPr>
          <w:trHeight w:val="979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672B" w14:textId="1DBC3D40" w:rsidR="00B47448" w:rsidRPr="00C04B9E" w:rsidRDefault="00B47448" w:rsidP="00FD5BE2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</w:t>
            </w:r>
            <w:r w:rsidRPr="00C04B9E">
              <w:rPr>
                <w:rFonts w:ascii="Times New Roman" w:hAnsi="Times New Roman" w:cs="Times New Roman"/>
                <w:b/>
                <w:bCs/>
              </w:rPr>
              <w:t>лючевые изменениями в финансово-бюджетной политике в 2025-27гг.</w:t>
            </w:r>
          </w:p>
          <w:p w14:paraId="3C1291BF" w14:textId="32DE7608" w:rsidR="00B47448" w:rsidRPr="00C04B9E" w:rsidRDefault="00B47448" w:rsidP="00FD5BE2">
            <w:pPr>
              <w:spacing w:after="0" w:line="240" w:lineRule="auto"/>
              <w:outlineLvl w:val="2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Повышение ответственности за планирование</w:t>
            </w:r>
            <w:r w:rsidRPr="00C04B9E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C04B9E">
              <w:rPr>
                <w:rFonts w:ascii="Times New Roman" w:hAnsi="Times New Roman" w:cs="Times New Roman"/>
              </w:rPr>
              <w:t>Новые документы для планирования и финансирования. Методология бюджетного планирования 2025–2027. Какие положения должны проверять КСО и другие контролирующие органы. Новые методические рекомендации для проверок</w:t>
            </w:r>
          </w:p>
          <w:p w14:paraId="05EDBEF6" w14:textId="4AC2C01C" w:rsidR="00B47448" w:rsidRPr="00C04B9E" w:rsidRDefault="00B47448" w:rsidP="00FD5BE2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C04B9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Изменения в бюджетной классификации 2025-2027гг.</w:t>
            </w:r>
          </w:p>
          <w:p w14:paraId="2E7E3F19" w14:textId="0880C297" w:rsidR="00B47448" w:rsidRPr="00C04B9E" w:rsidRDefault="00B47448" w:rsidP="00FD5BE2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>План финансово-хозяйственной деятельности</w:t>
            </w:r>
            <w:r w:rsidRPr="00C04B9E">
              <w:rPr>
                <w:rFonts w:ascii="Times New Roman" w:hAnsi="Times New Roman" w:cs="Times New Roman"/>
                <w:b/>
                <w:bCs/>
                <w:kern w:val="24"/>
              </w:rPr>
              <w:t xml:space="preserve"> </w:t>
            </w:r>
            <w:r w:rsidRPr="00C04B9E">
              <w:rPr>
                <w:rFonts w:ascii="Times New Roman" w:hAnsi="Times New Roman" w:cs="Times New Roman"/>
                <w:b/>
                <w:bCs/>
              </w:rPr>
              <w:t xml:space="preserve">(обоснования </w:t>
            </w:r>
            <w:r w:rsidR="00FD5BE2" w:rsidRPr="00C04B9E">
              <w:rPr>
                <w:rFonts w:ascii="Times New Roman" w:hAnsi="Times New Roman" w:cs="Times New Roman"/>
                <w:b/>
                <w:bCs/>
              </w:rPr>
              <w:t xml:space="preserve">и </w:t>
            </w:r>
            <w:r w:rsidRPr="00C04B9E">
              <w:rPr>
                <w:rFonts w:ascii="Times New Roman" w:hAnsi="Times New Roman" w:cs="Times New Roman"/>
                <w:b/>
                <w:bCs/>
              </w:rPr>
              <w:t>расчеты плановых показателей поступлений).</w:t>
            </w:r>
            <w:r w:rsidRPr="00C04B9E">
              <w:rPr>
                <w:rFonts w:ascii="Times New Roman" w:hAnsi="Times New Roman" w:cs="Times New Roman"/>
              </w:rPr>
              <w:t xml:space="preserve"> </w:t>
            </w:r>
          </w:p>
          <w:p w14:paraId="3C47788D" w14:textId="77777777" w:rsidR="00B47448" w:rsidRPr="00C04B9E" w:rsidRDefault="00B47448" w:rsidP="00FD5BE2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>Прогнозирование доходов и расходов бюджета.</w:t>
            </w:r>
            <w:r w:rsidRPr="00C04B9E">
              <w:rPr>
                <w:rFonts w:ascii="Times New Roman" w:hAnsi="Times New Roman" w:cs="Times New Roman"/>
              </w:rPr>
              <w:t xml:space="preserve"> Как проверять. Проверка планирования и обоснования субсидий. Новые методические рекомендации.</w:t>
            </w:r>
          </w:p>
          <w:p w14:paraId="1CE8843A" w14:textId="4719D2FF" w:rsidR="00B47448" w:rsidRPr="00C04B9E" w:rsidRDefault="00B47448" w:rsidP="00FD5BE2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 xml:space="preserve">На что обратить внимание при составлении и проверке сметы и плана ФХД. </w:t>
            </w:r>
            <w:r w:rsidRPr="00C04B9E">
              <w:rPr>
                <w:rFonts w:ascii="Times New Roman" w:hAnsi="Times New Roman" w:cs="Times New Roman"/>
              </w:rPr>
              <w:t>Как вносить изменения.</w:t>
            </w:r>
          </w:p>
          <w:p w14:paraId="1C75BE2A" w14:textId="77777777" w:rsidR="00B47448" w:rsidRPr="00C04B9E" w:rsidRDefault="00B47448" w:rsidP="00FD5BE2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>Субсидии, гранты в новых экономических условиях</w:t>
            </w:r>
            <w:r w:rsidRPr="00C04B9E">
              <w:rPr>
                <w:rFonts w:ascii="Times New Roman" w:hAnsi="Times New Roman" w:cs="Times New Roman"/>
              </w:rPr>
              <w:t xml:space="preserve">. </w:t>
            </w:r>
            <w:r w:rsidRPr="00C04B9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Ориентация на результат. Как определять, применять и проверять.</w:t>
            </w:r>
          </w:p>
          <w:p w14:paraId="6C0D1717" w14:textId="77777777" w:rsidR="00B47448" w:rsidRPr="00C04B9E" w:rsidRDefault="00B47448" w:rsidP="00FD5BE2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C04B9E">
              <w:rPr>
                <w:rFonts w:ascii="Times New Roman" w:hAnsi="Times New Roman" w:cs="Times New Roman"/>
              </w:rPr>
              <w:t xml:space="preserve">Обзор лучших практик. Изменения.  Целевые субсидии. </w:t>
            </w:r>
          </w:p>
          <w:p w14:paraId="4D3BB249" w14:textId="77777777" w:rsidR="00B47448" w:rsidRPr="00C04B9E" w:rsidRDefault="00B47448" w:rsidP="00FD5BE2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C04B9E">
              <w:rPr>
                <w:rFonts w:ascii="Times New Roman" w:hAnsi="Times New Roman" w:cs="Times New Roman"/>
              </w:rPr>
              <w:t>Изменения в порядок финансового обеспечения капитальных вложений.</w:t>
            </w:r>
          </w:p>
          <w:p w14:paraId="063367C6" w14:textId="77777777" w:rsidR="00B47448" w:rsidRPr="00C04B9E" w:rsidRDefault="00B47448" w:rsidP="00FD5BE2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 xml:space="preserve">Кто проверяет, права и обязанности, какие документы запрашиваются. </w:t>
            </w:r>
          </w:p>
          <w:p w14:paraId="283616D3" w14:textId="77777777" w:rsidR="00B47448" w:rsidRPr="00C04B9E" w:rsidRDefault="00B47448" w:rsidP="00FD5BE2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>Контроль, аудит и мониторинг использования средств субсидий, грантов и средств платной деятельности</w:t>
            </w:r>
            <w:r w:rsidR="00C04B9E" w:rsidRPr="00C04B9E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7B3AC9EB" w14:textId="77777777" w:rsidR="00C04B9E" w:rsidRPr="00C04B9E" w:rsidRDefault="00C04B9E" w:rsidP="00C04B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C04B9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Закупки и финансирование. Основные направления и изменения</w:t>
            </w:r>
            <w:r w:rsidRPr="00C04B9E">
              <w:rPr>
                <w:rFonts w:ascii="Times New Roman" w:hAnsi="Times New Roman" w:cs="Times New Roman"/>
                <w:b/>
                <w:shd w:val="clear" w:color="auto" w:fill="FFFFFF"/>
              </w:rPr>
              <w:t>.</w:t>
            </w:r>
            <w:r w:rsidRPr="00C04B9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19612AE5" w14:textId="77777777" w:rsidR="00C04B9E" w:rsidRPr="00C04B9E" w:rsidRDefault="00C04B9E" w:rsidP="00C04B9E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Финансовые последствия.</w:t>
            </w:r>
          </w:p>
          <w:p w14:paraId="3FB743AC" w14:textId="77777777" w:rsidR="00C04B9E" w:rsidRPr="00C04B9E" w:rsidRDefault="00C04B9E" w:rsidP="00C04B9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Особенности договорной работы.</w:t>
            </w:r>
          </w:p>
          <w:p w14:paraId="74ABE4F7" w14:textId="77777777" w:rsidR="00C04B9E" w:rsidRPr="00C04B9E" w:rsidRDefault="00C04B9E" w:rsidP="00C04B9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Нормирование затрат.</w:t>
            </w:r>
          </w:p>
          <w:p w14:paraId="017BBC83" w14:textId="77777777" w:rsidR="00C04B9E" w:rsidRPr="00C04B9E" w:rsidRDefault="00C04B9E" w:rsidP="00C04B9E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>Основные изменения 2025 года 223-ФЗ, 44-ФЗ</w:t>
            </w:r>
          </w:p>
          <w:p w14:paraId="02FBACE9" w14:textId="77777777" w:rsidR="00C04B9E" w:rsidRPr="00C04B9E" w:rsidRDefault="00C04B9E" w:rsidP="00C04B9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Тенденции и перспективы.</w:t>
            </w:r>
          </w:p>
          <w:p w14:paraId="0C25066B" w14:textId="77777777" w:rsidR="00C04B9E" w:rsidRPr="00C04B9E" w:rsidRDefault="00C04B9E" w:rsidP="00C04B9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Разбор практических ситуаций.</w:t>
            </w:r>
          </w:p>
          <w:p w14:paraId="0373F673" w14:textId="77777777" w:rsidR="00C04B9E" w:rsidRPr="00C04B9E" w:rsidRDefault="00C04B9E" w:rsidP="00C04B9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Обзор судебной практики</w:t>
            </w:r>
          </w:p>
          <w:p w14:paraId="12C24E21" w14:textId="77777777" w:rsidR="00C04B9E" w:rsidRPr="00C04B9E" w:rsidRDefault="00C04B9E" w:rsidP="00C04B9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Карты рисков, проверки на полиграфе</w:t>
            </w:r>
          </w:p>
          <w:p w14:paraId="07505206" w14:textId="77777777" w:rsidR="00C04B9E" w:rsidRPr="00C04B9E" w:rsidRDefault="00C04B9E" w:rsidP="00C04B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C04B9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lastRenderedPageBreak/>
              <w:t>Концессия: основные</w:t>
            </w:r>
            <w:r w:rsidRPr="00C04B9E">
              <w:rPr>
                <w:rFonts w:ascii="Times New Roman" w:hAnsi="Times New Roman" w:cs="Times New Roman"/>
                <w:shd w:val="clear" w:color="auto" w:fill="FFFFFF"/>
              </w:rPr>
              <w:t xml:space="preserve"> изменения законодательства и перспективы. Контроль передачи, использования, состояния имущества, передаваемого в концессию. Проверка контрольными органами.</w:t>
            </w:r>
          </w:p>
          <w:p w14:paraId="45CF0C08" w14:textId="77777777" w:rsidR="00C04B9E" w:rsidRPr="00C04B9E" w:rsidRDefault="00C04B9E" w:rsidP="00C04B9E">
            <w:pPr>
              <w:tabs>
                <w:tab w:val="left" w:pos="-426"/>
                <w:tab w:val="left" w:pos="315"/>
              </w:tabs>
              <w:spacing w:after="0" w:line="240" w:lineRule="auto"/>
              <w:ind w:left="315"/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</w:pPr>
            <w:r w:rsidRPr="00C04B9E"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 xml:space="preserve">Лекция с осмотром объектов города Зеленоградска. </w:t>
            </w:r>
          </w:p>
          <w:p w14:paraId="330D6334" w14:textId="77777777" w:rsidR="00C04B9E" w:rsidRPr="00C04B9E" w:rsidRDefault="00C04B9E" w:rsidP="00C04B9E">
            <w:pPr>
              <w:pStyle w:val="a7"/>
              <w:tabs>
                <w:tab w:val="left" w:pos="-426"/>
                <w:tab w:val="left" w:pos="315"/>
              </w:tabs>
              <w:spacing w:after="0" w:line="240" w:lineRule="auto"/>
              <w:ind w:left="315"/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C04B9E">
              <w:rPr>
                <w:rFonts w:ascii="Times New Roman" w:hAnsi="Times New Roman" w:cs="Times New Roman"/>
                <w:bdr w:val="none" w:sz="0" w:space="0" w:color="auto" w:frame="1"/>
              </w:rPr>
              <w:t xml:space="preserve">Лекционная пешеходная программа по г. Зеленоградску по теме «Исторические традиции и экономическое развитие города Зеленоградска Калининградской области. Финансирование и закупки для города». </w:t>
            </w:r>
          </w:p>
          <w:p w14:paraId="7279DB15" w14:textId="23A382A1" w:rsidR="00C04B9E" w:rsidRPr="00C04B9E" w:rsidRDefault="00C04B9E" w:rsidP="00C04B9E">
            <w:pPr>
              <w:pStyle w:val="a7"/>
              <w:spacing w:after="0" w:line="240" w:lineRule="auto"/>
              <w:ind w:left="304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C04B9E">
              <w:rPr>
                <w:rFonts w:ascii="Times New Roman" w:hAnsi="Times New Roman" w:cs="Times New Roman"/>
                <w:bdr w:val="none" w:sz="0" w:space="0" w:color="auto" w:frame="1"/>
              </w:rPr>
              <w:t>Лекцию проведет эксперт по развитию и истории Калининградской области»</w:t>
            </w:r>
          </w:p>
        </w:tc>
      </w:tr>
      <w:tr w:rsidR="00B47448" w:rsidRPr="00C04B9E" w14:paraId="0702F4ED" w14:textId="77777777" w:rsidTr="00FD5BE2">
        <w:trPr>
          <w:trHeight w:val="592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7526E6" w14:textId="21805BF7" w:rsidR="00B47448" w:rsidRPr="00C04B9E" w:rsidRDefault="00B47448" w:rsidP="00FD5BE2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lastRenderedPageBreak/>
              <w:t>10 сентября 2025 года</w:t>
            </w:r>
          </w:p>
          <w:p w14:paraId="6161FBBA" w14:textId="77777777" w:rsidR="00B47448" w:rsidRPr="00C04B9E" w:rsidRDefault="00B47448" w:rsidP="00FD5BE2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>09.30 – 19.00</w:t>
            </w:r>
          </w:p>
        </w:tc>
      </w:tr>
      <w:tr w:rsidR="00B47448" w:rsidRPr="00C04B9E" w14:paraId="0BC33A6D" w14:textId="77777777" w:rsidTr="00B47448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33BF7F" w14:textId="20535515" w:rsidR="00B47448" w:rsidRPr="00C04B9E" w:rsidRDefault="00B47448" w:rsidP="00C04B9E">
            <w:pPr>
              <w:pStyle w:val="a7"/>
              <w:numPr>
                <w:ilvl w:val="0"/>
                <w:numId w:val="1"/>
              </w:numPr>
              <w:tabs>
                <w:tab w:val="left" w:pos="455"/>
              </w:tabs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shd w:val="clear" w:color="auto" w:fill="FFFFFF"/>
              </w:rPr>
            </w:pPr>
            <w:r w:rsidRPr="00C04B9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Основные изменения в трудовом законодательстве и заработной плате. Как правильно вести планирование, расчет учет, оформлять и проверять </w:t>
            </w:r>
          </w:p>
          <w:p w14:paraId="4F46267B" w14:textId="77777777" w:rsidR="00B47448" w:rsidRPr="00C04B9E" w:rsidRDefault="00B47448" w:rsidP="00FD5BE2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Премия.</w:t>
            </w:r>
          </w:p>
          <w:p w14:paraId="513F1121" w14:textId="77777777" w:rsidR="00B47448" w:rsidRPr="00C04B9E" w:rsidRDefault="00B47448" w:rsidP="00FD5BE2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Отпуск.</w:t>
            </w:r>
          </w:p>
          <w:p w14:paraId="7B80EDA9" w14:textId="77777777" w:rsidR="00B47448" w:rsidRPr="00C04B9E" w:rsidRDefault="00B47448" w:rsidP="00FD5BE2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Больничные.</w:t>
            </w:r>
          </w:p>
          <w:p w14:paraId="241628AA" w14:textId="6B940074" w:rsidR="00B47448" w:rsidRPr="00C04B9E" w:rsidRDefault="00B47448" w:rsidP="00FD5BE2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Командировки</w:t>
            </w:r>
          </w:p>
          <w:p w14:paraId="1C2A61F6" w14:textId="7BF051C9" w:rsidR="00B47448" w:rsidRPr="00C04B9E" w:rsidRDefault="00B47448" w:rsidP="00FD5BE2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Совмещение и совместительство</w:t>
            </w:r>
          </w:p>
          <w:p w14:paraId="0A495EDF" w14:textId="5E054CCF" w:rsidR="00B47448" w:rsidRPr="00C04B9E" w:rsidRDefault="00B47448" w:rsidP="00FD5BE2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 xml:space="preserve">Пособия </w:t>
            </w:r>
          </w:p>
          <w:p w14:paraId="66885A34" w14:textId="748E6A33" w:rsidR="00B47448" w:rsidRPr="00C04B9E" w:rsidRDefault="00B47448" w:rsidP="00FD5BE2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ЕНП</w:t>
            </w:r>
          </w:p>
          <w:p w14:paraId="3DFA1DCA" w14:textId="51E1449F" w:rsidR="00B47448" w:rsidRPr="00C04B9E" w:rsidRDefault="00B47448" w:rsidP="00FD5BE2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НДФЛ</w:t>
            </w:r>
          </w:p>
          <w:p w14:paraId="30F197E7" w14:textId="77777777" w:rsidR="00B47448" w:rsidRPr="00C04B9E" w:rsidRDefault="00B47448" w:rsidP="00C04B9E">
            <w:pPr>
              <w:pStyle w:val="a7"/>
              <w:numPr>
                <w:ilvl w:val="0"/>
                <w:numId w:val="1"/>
              </w:numPr>
              <w:tabs>
                <w:tab w:val="left" w:pos="455"/>
              </w:tabs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</w:rPr>
              <w:t>Персональные данные. Ответственность</w:t>
            </w:r>
            <w:r w:rsidR="00C04B9E" w:rsidRPr="00C04B9E">
              <w:rPr>
                <w:rFonts w:ascii="Times New Roman" w:hAnsi="Times New Roman" w:cs="Times New Roman"/>
                <w:b/>
              </w:rPr>
              <w:t>.</w:t>
            </w:r>
          </w:p>
          <w:p w14:paraId="0EC6EBD4" w14:textId="77777777" w:rsidR="00C04B9E" w:rsidRPr="00C04B9E" w:rsidRDefault="00C04B9E" w:rsidP="00C04B9E">
            <w:pPr>
              <w:pStyle w:val="a7"/>
              <w:tabs>
                <w:tab w:val="left" w:pos="-426"/>
                <w:tab w:val="left" w:pos="172"/>
              </w:tabs>
              <w:spacing w:after="0" w:line="240" w:lineRule="auto"/>
              <w:ind w:left="455"/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</w:pPr>
            <w:r w:rsidRPr="00C04B9E"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>Выездная лекция.</w:t>
            </w:r>
          </w:p>
          <w:p w14:paraId="0051D8B2" w14:textId="77777777" w:rsidR="00C04B9E" w:rsidRPr="00C04B9E" w:rsidRDefault="00C04B9E" w:rsidP="00C04B9E">
            <w:pPr>
              <w:pStyle w:val="a7"/>
              <w:tabs>
                <w:tab w:val="left" w:pos="-426"/>
                <w:tab w:val="left" w:pos="172"/>
              </w:tabs>
              <w:spacing w:after="0" w:line="240" w:lineRule="auto"/>
              <w:ind w:left="455"/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</w:pPr>
            <w:r w:rsidRPr="00C04B9E">
              <w:rPr>
                <w:rFonts w:ascii="Times New Roman" w:hAnsi="Times New Roman" w:cs="Times New Roman"/>
                <w:bdr w:val="none" w:sz="0" w:space="0" w:color="auto" w:frame="1"/>
              </w:rPr>
              <w:t>Тема «</w:t>
            </w:r>
            <w:r w:rsidRPr="00C04B9E"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>Трудовые ресурсы региона. Закупки и планирование для региона. Проблемы финансирования, строительства   и экологии региона. Экономическое и историческое развитие региона»</w:t>
            </w:r>
          </w:p>
          <w:p w14:paraId="5791B46A" w14:textId="5EF2CC60" w:rsidR="00C04B9E" w:rsidRPr="00C04B9E" w:rsidRDefault="00C04B9E" w:rsidP="00C04B9E">
            <w:pPr>
              <w:pStyle w:val="a7"/>
              <w:tabs>
                <w:tab w:val="left" w:pos="172"/>
                <w:tab w:val="left" w:pos="455"/>
              </w:tabs>
              <w:spacing w:after="0" w:line="240" w:lineRule="auto"/>
              <w:ind w:left="455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dr w:val="none" w:sz="0" w:space="0" w:color="auto" w:frame="1"/>
              </w:rPr>
              <w:t>Выезд на Куршскую Косу (заповедник) Лекцию проведет эксперт по развитию и истории Калининградской области.</w:t>
            </w:r>
          </w:p>
        </w:tc>
      </w:tr>
      <w:tr w:rsidR="00B47448" w:rsidRPr="00C04B9E" w14:paraId="51B1C07C" w14:textId="77777777" w:rsidTr="00FD5BE2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7FC36A6" w14:textId="068BDF7C" w:rsidR="00B47448" w:rsidRPr="00C04B9E" w:rsidRDefault="00B47448" w:rsidP="00FD5BE2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>11 сентября 2025 года</w:t>
            </w:r>
          </w:p>
          <w:p w14:paraId="395374B9" w14:textId="61C95166" w:rsidR="00B47448" w:rsidRPr="00C04B9E" w:rsidRDefault="00B47448" w:rsidP="00FD5BE2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jc w:val="center"/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>09.30 – 19.00</w:t>
            </w:r>
          </w:p>
        </w:tc>
      </w:tr>
      <w:tr w:rsidR="00B47448" w:rsidRPr="00C04B9E" w14:paraId="56261D7F" w14:textId="77777777" w:rsidTr="00B47448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58DD9" w14:textId="579862EC" w:rsidR="00B47448" w:rsidRPr="00C04B9E" w:rsidRDefault="00B47448" w:rsidP="00C04B9E">
            <w:pPr>
              <w:pStyle w:val="a7"/>
              <w:numPr>
                <w:ilvl w:val="0"/>
                <w:numId w:val="1"/>
              </w:numPr>
              <w:tabs>
                <w:tab w:val="left" w:pos="455"/>
              </w:tabs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</w:rPr>
              <w:t>Бухгалтерская</w:t>
            </w:r>
            <w:r w:rsidRPr="00C04B9E">
              <w:rPr>
                <w:rFonts w:ascii="Times New Roman" w:hAnsi="Times New Roman" w:cs="Times New Roman"/>
                <w:b/>
                <w:bCs/>
              </w:rPr>
              <w:t xml:space="preserve"> отчетность государственных и муниципальных учреждений.</w:t>
            </w:r>
          </w:p>
          <w:p w14:paraId="7EBF8C47" w14:textId="77777777" w:rsidR="00B47448" w:rsidRPr="00C04B9E" w:rsidRDefault="00B47448" w:rsidP="00FD5BE2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Составление и представление отчетности в свете последних изменений в инструкциях Минфина РФ по отчетности. Формы, порядок заполнения. Ошибки.</w:t>
            </w:r>
          </w:p>
          <w:p w14:paraId="157586D1" w14:textId="3E26D725" w:rsidR="00B47448" w:rsidRPr="00C04B9E" w:rsidRDefault="00B47448" w:rsidP="00C04B9E">
            <w:pPr>
              <w:pStyle w:val="a7"/>
              <w:numPr>
                <w:ilvl w:val="0"/>
                <w:numId w:val="1"/>
              </w:numPr>
              <w:tabs>
                <w:tab w:val="left" w:pos="455"/>
              </w:tabs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 xml:space="preserve">Федеральные Стандарты бухучета и отчетности для государственных (муниципальных) учреждений. </w:t>
            </w:r>
          </w:p>
          <w:p w14:paraId="58C1BFB0" w14:textId="53D603D0" w:rsidR="00B47448" w:rsidRPr="00C04B9E" w:rsidRDefault="00B47448" w:rsidP="00FD5BE2">
            <w:pPr>
              <w:tabs>
                <w:tab w:val="left" w:pos="304"/>
                <w:tab w:val="left" w:pos="446"/>
              </w:tabs>
              <w:spacing w:after="0" w:line="240" w:lineRule="auto"/>
              <w:ind w:left="360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>Основные изменения в учете:</w:t>
            </w:r>
          </w:p>
          <w:p w14:paraId="1BE3B2E2" w14:textId="77777777" w:rsidR="00B47448" w:rsidRPr="00C04B9E" w:rsidRDefault="00B47448" w:rsidP="00FD5BE2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 xml:space="preserve">Новые стандарты учета и отчетности. Практическая реализация.  </w:t>
            </w:r>
          </w:p>
          <w:p w14:paraId="095249D1" w14:textId="77777777" w:rsidR="00B47448" w:rsidRPr="00C04B9E" w:rsidRDefault="00B47448" w:rsidP="00FD5BE2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Раскрытие сложных аспектов ведения учета по положениям стандартов. Перспективы развития учета. Централизация учета. Перспективы. Особенности работы централизованных бухгалтерий и передачи полномочий в Казначейство.</w:t>
            </w:r>
          </w:p>
          <w:p w14:paraId="34E695DE" w14:textId="77777777" w:rsidR="00B47448" w:rsidRPr="00C04B9E" w:rsidRDefault="00B47448" w:rsidP="00FD5BE2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Необходимость и порядок формирования показателей дебиторской и кредиторской задолженности.</w:t>
            </w:r>
          </w:p>
          <w:p w14:paraId="0D102F4E" w14:textId="1089AD79" w:rsidR="00B47448" w:rsidRPr="00C04B9E" w:rsidRDefault="00B47448" w:rsidP="00C04B9E">
            <w:pPr>
              <w:pStyle w:val="a7"/>
              <w:numPr>
                <w:ilvl w:val="0"/>
                <w:numId w:val="1"/>
              </w:numPr>
              <w:tabs>
                <w:tab w:val="left" w:pos="455"/>
              </w:tabs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 xml:space="preserve">Учётная политика. </w:t>
            </w:r>
          </w:p>
          <w:p w14:paraId="5E12DFA9" w14:textId="4B62961C" w:rsidR="00B47448" w:rsidRPr="00C04B9E" w:rsidRDefault="00B47448" w:rsidP="00C04B9E">
            <w:pPr>
              <w:pStyle w:val="a7"/>
              <w:numPr>
                <w:ilvl w:val="0"/>
                <w:numId w:val="1"/>
              </w:numPr>
              <w:tabs>
                <w:tab w:val="left" w:pos="455"/>
              </w:tabs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iCs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 xml:space="preserve">Вопросы применения ЭДО и новые формы. </w:t>
            </w:r>
          </w:p>
          <w:p w14:paraId="775407D8" w14:textId="77777777" w:rsidR="00B47448" w:rsidRPr="00C04B9E" w:rsidRDefault="00B47448" w:rsidP="00C04B9E">
            <w:pPr>
              <w:pStyle w:val="a7"/>
              <w:numPr>
                <w:ilvl w:val="0"/>
                <w:numId w:val="1"/>
              </w:numPr>
              <w:tabs>
                <w:tab w:val="left" w:pos="455"/>
              </w:tabs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>Инвентаризация 2025.</w:t>
            </w:r>
          </w:p>
          <w:p w14:paraId="60AEA7BB" w14:textId="77777777" w:rsidR="00C04B9E" w:rsidRPr="00C04B9E" w:rsidRDefault="00C04B9E" w:rsidP="00C04B9E">
            <w:pPr>
              <w:pStyle w:val="a7"/>
              <w:tabs>
                <w:tab w:val="left" w:pos="-426"/>
                <w:tab w:val="left" w:pos="314"/>
              </w:tabs>
              <w:spacing w:after="0" w:line="240" w:lineRule="auto"/>
              <w:ind w:left="455"/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C04B9E">
              <w:rPr>
                <w:rFonts w:ascii="Times New Roman" w:hAnsi="Times New Roman" w:cs="Times New Roman"/>
                <w:bdr w:val="none" w:sz="0" w:space="0" w:color="auto" w:frame="1"/>
              </w:rPr>
              <w:t>Выездная лекция.</w:t>
            </w:r>
          </w:p>
          <w:p w14:paraId="27659A5C" w14:textId="77777777" w:rsidR="00C04B9E" w:rsidRPr="00C04B9E" w:rsidRDefault="00C04B9E" w:rsidP="00C04B9E">
            <w:pPr>
              <w:pStyle w:val="a7"/>
              <w:tabs>
                <w:tab w:val="left" w:pos="-426"/>
                <w:tab w:val="left" w:pos="314"/>
              </w:tabs>
              <w:spacing w:after="0" w:line="240" w:lineRule="auto"/>
              <w:ind w:left="455"/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</w:pPr>
            <w:r w:rsidRPr="00C04B9E">
              <w:rPr>
                <w:rFonts w:ascii="Times New Roman" w:hAnsi="Times New Roman" w:cs="Times New Roman"/>
                <w:bdr w:val="none" w:sz="0" w:space="0" w:color="auto" w:frame="1"/>
              </w:rPr>
              <w:t xml:space="preserve">Выездная лекция в город Калининград. </w:t>
            </w:r>
            <w:r w:rsidRPr="00C04B9E"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>Посвящается победе в Великой отечественной войне.</w:t>
            </w:r>
          </w:p>
          <w:p w14:paraId="7FDF84B3" w14:textId="77777777" w:rsidR="00C04B9E" w:rsidRPr="00C04B9E" w:rsidRDefault="00C04B9E" w:rsidP="00C04B9E">
            <w:pPr>
              <w:pStyle w:val="a7"/>
              <w:tabs>
                <w:tab w:val="left" w:pos="-426"/>
                <w:tab w:val="left" w:pos="314"/>
              </w:tabs>
              <w:spacing w:after="0" w:line="240" w:lineRule="auto"/>
              <w:ind w:left="455"/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C04B9E">
              <w:rPr>
                <w:rFonts w:ascii="Times New Roman" w:hAnsi="Times New Roman" w:cs="Times New Roman"/>
                <w:bdr w:val="none" w:sz="0" w:space="0" w:color="auto" w:frame="1"/>
              </w:rPr>
              <w:t xml:space="preserve">Тема «Экономическое и историческое развитие города Калининграда. Проблемы и перспективы финансирования, строительства   и экологии </w:t>
            </w:r>
          </w:p>
          <w:p w14:paraId="48B801B3" w14:textId="3CF2B998" w:rsidR="00C04B9E" w:rsidRPr="00C04B9E" w:rsidRDefault="00C04B9E" w:rsidP="00C04B9E">
            <w:pPr>
              <w:pStyle w:val="a7"/>
              <w:tabs>
                <w:tab w:val="left" w:pos="314"/>
                <w:tab w:val="left" w:pos="455"/>
              </w:tabs>
              <w:spacing w:after="0" w:line="240" w:lineRule="auto"/>
              <w:ind w:left="455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dr w:val="none" w:sz="0" w:space="0" w:color="auto" w:frame="1"/>
              </w:rPr>
              <w:t>Лекцию проведет эксперт по развитию и истории Калининградской области»</w:t>
            </w:r>
          </w:p>
        </w:tc>
      </w:tr>
      <w:tr w:rsidR="00FD5BE2" w:rsidRPr="00C04B9E" w14:paraId="62C81C98" w14:textId="77777777" w:rsidTr="00FD5BE2">
        <w:trPr>
          <w:trHeight w:val="590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BFAAA3" w14:textId="77777777" w:rsidR="00FD5BE2" w:rsidRPr="00C04B9E" w:rsidRDefault="00FD5BE2" w:rsidP="00FD5BE2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>12 сентября 2025 года</w:t>
            </w:r>
          </w:p>
          <w:p w14:paraId="222AE60C" w14:textId="350200E3" w:rsidR="00FD5BE2" w:rsidRPr="00C04B9E" w:rsidRDefault="00FD5BE2" w:rsidP="00FD5BE2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>09.30 – 17.30</w:t>
            </w:r>
          </w:p>
        </w:tc>
      </w:tr>
      <w:tr w:rsidR="00FD5BE2" w:rsidRPr="00C04B9E" w14:paraId="1E7CECC2" w14:textId="77777777" w:rsidTr="00FD5BE2">
        <w:trPr>
          <w:trHeight w:val="590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DC0F1" w14:textId="77777777" w:rsidR="00FD5BE2" w:rsidRPr="00C04B9E" w:rsidRDefault="00FD5BE2" w:rsidP="00C04B9E">
            <w:pPr>
              <w:pStyle w:val="a7"/>
              <w:numPr>
                <w:ilvl w:val="0"/>
                <w:numId w:val="1"/>
              </w:numPr>
              <w:tabs>
                <w:tab w:val="left" w:pos="455"/>
              </w:tabs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>Изменения в налогообложении, налоговом учете и отчетности и перспективы:</w:t>
            </w:r>
          </w:p>
          <w:p w14:paraId="1B2FB153" w14:textId="77777777" w:rsidR="00FD5BE2" w:rsidRPr="00C04B9E" w:rsidRDefault="00FD5BE2" w:rsidP="00FD5BE2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Практические вопросы налогообложения. Земельный налог, налог на прибыль, налог на имущество, налог на добавленную стоимость — определение налоговой базы, типичные ошибки. Учёт налогового законодательства при осуществлении внешнего финансового контроля за достоверностью и полнотой бюджетной отчётности администратором бюджетных средств. Приносящая доход деятельность учреждений: фискальные последствия. Налогообложение платных услуг и арендных отношений. Налоговый учет. НДС в деятельности учреждений.</w:t>
            </w:r>
          </w:p>
          <w:p w14:paraId="0FB28A7B" w14:textId="77777777" w:rsidR="00FD5BE2" w:rsidRPr="00C04B9E" w:rsidRDefault="00FD5BE2" w:rsidP="00C04B9E">
            <w:pPr>
              <w:pStyle w:val="a7"/>
              <w:numPr>
                <w:ilvl w:val="0"/>
                <w:numId w:val="1"/>
              </w:numPr>
              <w:tabs>
                <w:tab w:val="left" w:pos="455"/>
              </w:tabs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  <w:bCs/>
              </w:rPr>
              <w:t>Работа учреждений в новых экономических условиях с учетом санкций в 2025 году.</w:t>
            </w:r>
          </w:p>
          <w:p w14:paraId="4F77558B" w14:textId="77777777" w:rsidR="00FD5BE2" w:rsidRPr="00C04B9E" w:rsidRDefault="00FD5BE2" w:rsidP="00FD5BE2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04B9E">
              <w:rPr>
                <w:rFonts w:ascii="Times New Roman" w:hAnsi="Times New Roman" w:cs="Times New Roman"/>
              </w:rPr>
              <w:t>Расчеты и использование экономии бюджетных средств. Перераспределение средств экономии.</w:t>
            </w:r>
          </w:p>
          <w:p w14:paraId="63AF9203" w14:textId="77777777" w:rsidR="00FD5BE2" w:rsidRPr="00C04B9E" w:rsidRDefault="00FD5BE2" w:rsidP="00C04B9E">
            <w:pPr>
              <w:pStyle w:val="a7"/>
              <w:numPr>
                <w:ilvl w:val="0"/>
                <w:numId w:val="1"/>
              </w:numPr>
              <w:tabs>
                <w:tab w:val="left" w:pos="455"/>
              </w:tabs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b/>
                <w:iCs/>
              </w:rPr>
              <w:lastRenderedPageBreak/>
              <w:t>Аудит эффективности</w:t>
            </w:r>
            <w:r w:rsidRPr="00C04B9E">
              <w:rPr>
                <w:rFonts w:ascii="Times New Roman" w:hAnsi="Times New Roman" w:cs="Times New Roman"/>
                <w:iCs/>
              </w:rPr>
              <w:t>, направленный на определение экономности и результативности использования бюджетных средств. Перспективы изменения законодательства. Разбор сложных практических ситуаций.</w:t>
            </w:r>
          </w:p>
          <w:p w14:paraId="67D6B2B5" w14:textId="77777777" w:rsidR="00FD5BE2" w:rsidRPr="00C04B9E" w:rsidRDefault="00FD5BE2" w:rsidP="00C04B9E">
            <w:pPr>
              <w:pStyle w:val="a7"/>
              <w:numPr>
                <w:ilvl w:val="0"/>
                <w:numId w:val="1"/>
              </w:numPr>
              <w:tabs>
                <w:tab w:val="left" w:pos="455"/>
              </w:tabs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iCs/>
              </w:rPr>
            </w:pPr>
            <w:r w:rsidRPr="00C04B9E">
              <w:rPr>
                <w:rFonts w:ascii="Times New Roman" w:hAnsi="Times New Roman" w:cs="Times New Roman"/>
                <w:b/>
                <w:iCs/>
              </w:rPr>
              <w:t>Контроль за достоверностью, полнотой и соответствием нормативным требованиям</w:t>
            </w:r>
            <w:r w:rsidRPr="00C04B9E">
              <w:rPr>
                <w:rFonts w:ascii="Times New Roman" w:hAnsi="Times New Roman" w:cs="Times New Roman"/>
                <w:iCs/>
              </w:rPr>
              <w:t xml:space="preserve"> составления и представления </w:t>
            </w:r>
            <w:r w:rsidRPr="00C04B9E">
              <w:rPr>
                <w:rFonts w:ascii="Times New Roman" w:hAnsi="Times New Roman" w:cs="Times New Roman"/>
                <w:b/>
                <w:iCs/>
              </w:rPr>
              <w:t>бюджетной отчетности</w:t>
            </w:r>
            <w:r w:rsidRPr="00C04B9E">
              <w:rPr>
                <w:rFonts w:ascii="Times New Roman" w:hAnsi="Times New Roman" w:cs="Times New Roman"/>
                <w:iCs/>
              </w:rPr>
              <w:t xml:space="preserve">. Обзоры изменения законодательства и перспективы. Централизация учета и электронный бюджет. Мониторинг. </w:t>
            </w:r>
          </w:p>
          <w:p w14:paraId="3292B474" w14:textId="77777777" w:rsidR="00FD5BE2" w:rsidRPr="00C04B9E" w:rsidRDefault="00FD5BE2" w:rsidP="00C04B9E">
            <w:pPr>
              <w:pStyle w:val="a7"/>
              <w:numPr>
                <w:ilvl w:val="0"/>
                <w:numId w:val="1"/>
              </w:numPr>
              <w:tabs>
                <w:tab w:val="left" w:pos="455"/>
              </w:tabs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iCs/>
              </w:rPr>
            </w:pPr>
            <w:r w:rsidRPr="00C04B9E"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>Алгоритмы проведения внешних совместных проверок</w:t>
            </w:r>
            <w:r w:rsidRPr="00C04B9E">
              <w:rPr>
                <w:rFonts w:ascii="Times New Roman" w:hAnsi="Times New Roman" w:cs="Times New Roman"/>
                <w:bdr w:val="none" w:sz="0" w:space="0" w:color="auto" w:frame="1"/>
              </w:rPr>
              <w:t xml:space="preserve"> местных бюджетов на основании соглашений между представительными органами МСУ и КСО субъектов РФ. Уровень исполнения запланированного объема финансирования. Уровень достижения показателя результативности. Стратегический аудит, оценка эффективности госпрограмм</w:t>
            </w:r>
          </w:p>
          <w:p w14:paraId="412192CB" w14:textId="77777777" w:rsidR="00FD5BE2" w:rsidRPr="00C04B9E" w:rsidRDefault="00FD5BE2" w:rsidP="00C04B9E">
            <w:pPr>
              <w:pStyle w:val="a7"/>
              <w:numPr>
                <w:ilvl w:val="0"/>
                <w:numId w:val="1"/>
              </w:numPr>
              <w:tabs>
                <w:tab w:val="left" w:pos="455"/>
              </w:tabs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iCs/>
              </w:rPr>
            </w:pPr>
            <w:r w:rsidRPr="00C04B9E">
              <w:rPr>
                <w:rFonts w:ascii="Times New Roman" w:hAnsi="Times New Roman" w:cs="Times New Roman"/>
                <w:b/>
                <w:bCs/>
                <w:iCs/>
              </w:rPr>
              <w:t>Как поменяется внутренний контроль.</w:t>
            </w:r>
          </w:p>
          <w:p w14:paraId="4009489E" w14:textId="77777777" w:rsidR="00FD5BE2" w:rsidRPr="00C04B9E" w:rsidRDefault="00FD5BE2" w:rsidP="00C04B9E">
            <w:pPr>
              <w:pStyle w:val="a7"/>
              <w:numPr>
                <w:ilvl w:val="0"/>
                <w:numId w:val="1"/>
              </w:numPr>
              <w:tabs>
                <w:tab w:val="left" w:pos="455"/>
              </w:tabs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iCs/>
              </w:rPr>
            </w:pPr>
            <w:r w:rsidRPr="00C04B9E">
              <w:rPr>
                <w:rFonts w:ascii="Times New Roman" w:hAnsi="Times New Roman" w:cs="Times New Roman"/>
                <w:b/>
                <w:bCs/>
                <w:iCs/>
              </w:rPr>
              <w:t>Новые методы Государственного финансового контроля. СМАРТ-контроль.</w:t>
            </w:r>
          </w:p>
          <w:p w14:paraId="3F33AB31" w14:textId="77777777" w:rsidR="00FD5BE2" w:rsidRPr="00C04B9E" w:rsidRDefault="00FD5BE2" w:rsidP="00C04B9E">
            <w:pPr>
              <w:pStyle w:val="a7"/>
              <w:numPr>
                <w:ilvl w:val="0"/>
                <w:numId w:val="1"/>
              </w:numPr>
              <w:tabs>
                <w:tab w:val="left" w:pos="455"/>
              </w:tabs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iCs/>
              </w:rPr>
            </w:pPr>
            <w:r w:rsidRPr="00C04B9E">
              <w:rPr>
                <w:rFonts w:ascii="Times New Roman" w:hAnsi="Times New Roman" w:cs="Times New Roman"/>
                <w:b/>
                <w:bCs/>
                <w:iCs/>
              </w:rPr>
              <w:t>Подробный разбор перспектив профессий: бухгалтер, контролер аудитор и ревизор, закупщик.</w:t>
            </w:r>
          </w:p>
          <w:p w14:paraId="3C3B4FD1" w14:textId="77777777" w:rsidR="00FD5BE2" w:rsidRPr="00C04B9E" w:rsidRDefault="00FD5BE2" w:rsidP="00C04B9E">
            <w:pPr>
              <w:pStyle w:val="a7"/>
              <w:numPr>
                <w:ilvl w:val="0"/>
                <w:numId w:val="1"/>
              </w:numPr>
              <w:tabs>
                <w:tab w:val="left" w:pos="455"/>
              </w:tabs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iCs/>
              </w:rPr>
            </w:pPr>
            <w:r w:rsidRPr="00C04B9E">
              <w:rPr>
                <w:rFonts w:ascii="Times New Roman" w:hAnsi="Times New Roman" w:cs="Times New Roman"/>
                <w:b/>
                <w:bCs/>
                <w:iCs/>
              </w:rPr>
              <w:t>Контроль в системе Электронный бюджет</w:t>
            </w:r>
          </w:p>
          <w:p w14:paraId="1E3626D8" w14:textId="4A71D6AC" w:rsidR="00FD5BE2" w:rsidRPr="00C04B9E" w:rsidRDefault="00FD5BE2" w:rsidP="00C04B9E">
            <w:pPr>
              <w:spacing w:after="0" w:line="240" w:lineRule="auto"/>
              <w:ind w:left="21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04B9E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Подведение итогов семинара</w:t>
            </w:r>
          </w:p>
        </w:tc>
      </w:tr>
    </w:tbl>
    <w:p w14:paraId="35187DBB" w14:textId="77777777" w:rsidR="003C47E4" w:rsidRPr="00C04B9E" w:rsidRDefault="003C47E4" w:rsidP="003C47E4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D79CDD7" w14:textId="77777777"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  <w:b/>
          <w:bCs/>
        </w:rPr>
        <w:t xml:space="preserve">НА СЕМИНАРЕ ВЫСТУПИТ: </w:t>
      </w:r>
      <w:r w:rsidRPr="00C04B9E">
        <w:rPr>
          <w:rFonts w:ascii="Times New Roman" w:hAnsi="Times New Roman" w:cs="Times New Roman"/>
          <w:b/>
        </w:rPr>
        <w:t>Гусева Наталия Михайловна</w:t>
      </w:r>
      <w:r w:rsidRPr="00C04B9E">
        <w:rPr>
          <w:rFonts w:ascii="Times New Roman" w:hAnsi="Times New Roman" w:cs="Times New Roman"/>
        </w:rPr>
        <w:t>,</w:t>
      </w:r>
      <w:r w:rsidRPr="00C04B9E">
        <w:rPr>
          <w:rFonts w:ascii="Times New Roman" w:hAnsi="Times New Roman" w:cs="Times New Roman"/>
          <w:b/>
        </w:rPr>
        <w:t xml:space="preserve"> </w:t>
      </w:r>
      <w:r w:rsidRPr="00C04B9E">
        <w:rPr>
          <w:rFonts w:ascii="Times New Roman" w:hAnsi="Times New Roman" w:cs="Times New Roman"/>
        </w:rPr>
        <w:t>государственный советник 2 класса, канд. экон. наук. Директор Центра внутреннего контроля и обучения АНО «ИДПО МФЦ». Автор и эксперт системы Госфинансы (Актион).</w:t>
      </w:r>
      <w:r w:rsidRPr="00C04B9E">
        <w:rPr>
          <w:rFonts w:ascii="Times New Roman" w:hAnsi="Times New Roman" w:cs="Times New Roman"/>
          <w:b/>
        </w:rPr>
        <w:t xml:space="preserve"> </w:t>
      </w:r>
    </w:p>
    <w:p w14:paraId="74DA980E" w14:textId="77777777" w:rsidR="00D33ACB" w:rsidRPr="00C04B9E" w:rsidRDefault="00D33ACB" w:rsidP="00FD5BE2">
      <w:pPr>
        <w:tabs>
          <w:tab w:val="left" w:pos="5735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  <w:r w:rsidRPr="00C04B9E">
        <w:rPr>
          <w:rFonts w:ascii="Times New Roman" w:hAnsi="Times New Roman" w:cs="Times New Roman"/>
        </w:rPr>
        <w:t>Начальник Управления, главный бухгалтер Росфиннадзора (2006 – 2013 гг.).</w:t>
      </w:r>
    </w:p>
    <w:p w14:paraId="0108411C" w14:textId="77777777"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 xml:space="preserve">Автор более ста научных и практических публикаций по вопросам экономики, аудита и ревизий, бухгалтерского, налогового и управленческого учета, финансового контроля, администрирования доходов Российской федерации, а также актуальных вопросов практики управления и эффективного использования средств. </w:t>
      </w:r>
    </w:p>
    <w:p w14:paraId="34B67191" w14:textId="77777777"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 xml:space="preserve">Практик-консультант. Проведение практических семинаров для работников Пенсионного фонда РФ, налоговых органов, ЦИК, Верховного суда, Министерства обороны, других министерств, федеральных служб, ведущих казенных, бюджетных, автономных, унитарных и коммерческих организаций. </w:t>
      </w:r>
    </w:p>
    <w:p w14:paraId="562F8977" w14:textId="77777777"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За последние 5 лет провела более 350 практических семинаров в регионах России.</w:t>
      </w:r>
    </w:p>
    <w:p w14:paraId="78B96BA3" w14:textId="77777777"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Автор практических консультаций и эксперт системы ГОСФИНАНСЫ (группа АКТИОН).</w:t>
      </w:r>
    </w:p>
    <w:p w14:paraId="4A493076" w14:textId="06B1B902" w:rsidR="00E1186A" w:rsidRPr="00C04B9E" w:rsidRDefault="00E1186A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  <w:r w:rsidRPr="00C04B9E">
        <w:rPr>
          <w:rFonts w:ascii="Times New Roman" w:hAnsi="Times New Roman" w:cs="Times New Roman"/>
          <w:b/>
          <w:bCs/>
        </w:rPr>
        <w:t xml:space="preserve">Практические семинары -выездные </w:t>
      </w:r>
      <w:r w:rsidR="007C7540" w:rsidRPr="00C04B9E">
        <w:rPr>
          <w:rFonts w:ascii="Times New Roman" w:hAnsi="Times New Roman" w:cs="Times New Roman"/>
          <w:b/>
          <w:bCs/>
        </w:rPr>
        <w:t xml:space="preserve">сессии </w:t>
      </w:r>
      <w:r w:rsidR="00FD5BE2" w:rsidRPr="00C04B9E">
        <w:rPr>
          <w:rFonts w:ascii="Times New Roman" w:hAnsi="Times New Roman" w:cs="Times New Roman"/>
          <w:b/>
          <w:bCs/>
        </w:rPr>
        <w:t>проведут</w:t>
      </w:r>
      <w:r w:rsidR="00FD5BE2" w:rsidRPr="00C04B9E">
        <w:rPr>
          <w:rFonts w:ascii="Times New Roman" w:hAnsi="Times New Roman" w:cs="Times New Roman"/>
          <w:b/>
          <w:bCs/>
          <w:bdr w:val="none" w:sz="0" w:space="0" w:color="auto" w:frame="1"/>
        </w:rPr>
        <w:t xml:space="preserve"> эксперты</w:t>
      </w:r>
      <w:r w:rsidRPr="00C04B9E">
        <w:rPr>
          <w:rFonts w:ascii="Times New Roman" w:hAnsi="Times New Roman" w:cs="Times New Roman"/>
          <w:b/>
          <w:bCs/>
          <w:bdr w:val="none" w:sz="0" w:space="0" w:color="auto" w:frame="1"/>
        </w:rPr>
        <w:t xml:space="preserve"> по развитию и истории Калининградской области </w:t>
      </w:r>
    </w:p>
    <w:p w14:paraId="7C6346CB" w14:textId="77777777"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</w:p>
    <w:p w14:paraId="1B6A862A" w14:textId="12B19818"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  <w:b/>
        </w:rPr>
        <w:t xml:space="preserve">Стоимость курса </w:t>
      </w:r>
      <w:r w:rsidRPr="00C04B9E">
        <w:rPr>
          <w:rFonts w:ascii="Times New Roman" w:hAnsi="Times New Roman" w:cs="Times New Roman"/>
        </w:rPr>
        <w:t xml:space="preserve">за одного слушателя </w:t>
      </w:r>
      <w:r w:rsidR="001655F1" w:rsidRPr="00C04B9E">
        <w:rPr>
          <w:rFonts w:ascii="Times New Roman" w:hAnsi="Times New Roman" w:cs="Times New Roman"/>
          <w:b/>
        </w:rPr>
        <w:t>4</w:t>
      </w:r>
      <w:r w:rsidRPr="00C04B9E">
        <w:rPr>
          <w:rFonts w:ascii="Times New Roman" w:hAnsi="Times New Roman" w:cs="Times New Roman"/>
          <w:b/>
        </w:rPr>
        <w:t xml:space="preserve">8 </w:t>
      </w:r>
      <w:r w:rsidR="003C568F" w:rsidRPr="00C04B9E">
        <w:rPr>
          <w:rFonts w:ascii="Times New Roman" w:hAnsi="Times New Roman" w:cs="Times New Roman"/>
          <w:b/>
        </w:rPr>
        <w:t>9</w:t>
      </w:r>
      <w:r w:rsidRPr="00C04B9E">
        <w:rPr>
          <w:rFonts w:ascii="Times New Roman" w:hAnsi="Times New Roman" w:cs="Times New Roman"/>
          <w:b/>
        </w:rPr>
        <w:t>00 (</w:t>
      </w:r>
      <w:r w:rsidR="00DC2CB0" w:rsidRPr="00C04B9E">
        <w:rPr>
          <w:rFonts w:ascii="Times New Roman" w:hAnsi="Times New Roman" w:cs="Times New Roman"/>
          <w:b/>
        </w:rPr>
        <w:t>Сорок восемь</w:t>
      </w:r>
      <w:r w:rsidRPr="00C04B9E">
        <w:rPr>
          <w:rFonts w:ascii="Times New Roman" w:hAnsi="Times New Roman" w:cs="Times New Roman"/>
          <w:b/>
        </w:rPr>
        <w:t xml:space="preserve"> тысяч </w:t>
      </w:r>
      <w:r w:rsidR="003C568F" w:rsidRPr="00C04B9E">
        <w:rPr>
          <w:rFonts w:ascii="Times New Roman" w:hAnsi="Times New Roman" w:cs="Times New Roman"/>
          <w:b/>
        </w:rPr>
        <w:t>девятьсот</w:t>
      </w:r>
      <w:r w:rsidRPr="00C04B9E">
        <w:rPr>
          <w:rFonts w:ascii="Times New Roman" w:hAnsi="Times New Roman" w:cs="Times New Roman"/>
          <w:b/>
        </w:rPr>
        <w:t xml:space="preserve">) </w:t>
      </w:r>
      <w:r w:rsidRPr="00C04B9E">
        <w:rPr>
          <w:rFonts w:ascii="Times New Roman" w:hAnsi="Times New Roman" w:cs="Times New Roman"/>
        </w:rPr>
        <w:t>рублей, без НДС.</w:t>
      </w:r>
    </w:p>
    <w:p w14:paraId="03E13B6F" w14:textId="77777777" w:rsidR="00FD5BE2" w:rsidRPr="00C04B9E" w:rsidRDefault="00FD5BE2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14:paraId="60A9B25A" w14:textId="350B0C3C"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 w:rsidRPr="00C04B9E">
        <w:rPr>
          <w:rFonts w:ascii="Times New Roman" w:hAnsi="Times New Roman" w:cs="Times New Roman"/>
          <w:b/>
        </w:rPr>
        <w:t>В стоимость входит:</w:t>
      </w:r>
    </w:p>
    <w:p w14:paraId="692C1044" w14:textId="77777777" w:rsidR="00D33ACB" w:rsidRPr="00C04B9E" w:rsidRDefault="00D33ACB" w:rsidP="00FD5BE2">
      <w:pPr>
        <w:pStyle w:val="a7"/>
        <w:numPr>
          <w:ilvl w:val="0"/>
          <w:numId w:val="6"/>
        </w:numPr>
        <w:tabs>
          <w:tab w:val="left" w:pos="-142"/>
          <w:tab w:val="left" w:pos="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Раздаточный материал в электронном виде.</w:t>
      </w:r>
    </w:p>
    <w:p w14:paraId="5A78FE48" w14:textId="00F520F8" w:rsidR="00D33ACB" w:rsidRPr="00C04B9E" w:rsidRDefault="003C568F" w:rsidP="00FD5BE2">
      <w:pPr>
        <w:pStyle w:val="a7"/>
        <w:numPr>
          <w:ilvl w:val="0"/>
          <w:numId w:val="6"/>
        </w:numPr>
        <w:tabs>
          <w:tab w:val="left" w:pos="-142"/>
          <w:tab w:val="left" w:pos="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Обеды</w:t>
      </w:r>
      <w:r w:rsidR="00FD5BE2" w:rsidRPr="00C04B9E">
        <w:rPr>
          <w:rFonts w:ascii="Times New Roman" w:hAnsi="Times New Roman" w:cs="Times New Roman"/>
        </w:rPr>
        <w:t>.</w:t>
      </w:r>
    </w:p>
    <w:p w14:paraId="5583BC5C" w14:textId="393F309E" w:rsidR="00E1186A" w:rsidRPr="00C04B9E" w:rsidRDefault="00FD5BE2" w:rsidP="00FD5BE2">
      <w:pPr>
        <w:pStyle w:val="a7"/>
        <w:numPr>
          <w:ilvl w:val="0"/>
          <w:numId w:val="6"/>
        </w:numPr>
        <w:tabs>
          <w:tab w:val="left" w:pos="-142"/>
          <w:tab w:val="left" w:pos="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Практические выездные семинары.</w:t>
      </w:r>
    </w:p>
    <w:p w14:paraId="6EBFFA7A" w14:textId="77777777"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14:paraId="55F910DB" w14:textId="77777777"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  <w:b/>
        </w:rPr>
        <w:t xml:space="preserve">Документы об обучении: </w:t>
      </w:r>
      <w:r w:rsidRPr="00C04B9E">
        <w:rPr>
          <w:rFonts w:ascii="Times New Roman" w:hAnsi="Times New Roman" w:cs="Times New Roman"/>
        </w:rPr>
        <w:t>выдается удостоверение о повышении квалификации установленного образца</w:t>
      </w:r>
    </w:p>
    <w:p w14:paraId="4F08892F" w14:textId="77777777"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14:paraId="1583B1EF" w14:textId="77777777"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 w:rsidRPr="00C04B9E">
        <w:rPr>
          <w:rFonts w:ascii="Times New Roman" w:hAnsi="Times New Roman" w:cs="Times New Roman"/>
          <w:b/>
        </w:rPr>
        <w:t>В стоимость не входит проезд и проживание.</w:t>
      </w:r>
    </w:p>
    <w:p w14:paraId="784DD9D7" w14:textId="77777777"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14:paraId="5DAAF9E6" w14:textId="5279EA38"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Cs/>
        </w:rPr>
      </w:pPr>
      <w:r w:rsidRPr="00C04B9E">
        <w:rPr>
          <w:rFonts w:ascii="Times New Roman" w:hAnsi="Times New Roman" w:cs="Times New Roman"/>
          <w:b/>
          <w:bCs/>
        </w:rPr>
        <w:t xml:space="preserve">Место и время проведения: Калининградская обл. </w:t>
      </w:r>
      <w:r w:rsidRPr="00C04B9E">
        <w:rPr>
          <w:rFonts w:ascii="Times New Roman" w:hAnsi="Times New Roman" w:cs="Times New Roman"/>
          <w:bCs/>
        </w:rPr>
        <w:t xml:space="preserve">г. Зеленоградск, </w:t>
      </w:r>
      <w:r w:rsidR="00DA279B" w:rsidRPr="00C04B9E">
        <w:rPr>
          <w:rFonts w:ascii="Times New Roman" w:hAnsi="Times New Roman" w:cs="Times New Roman"/>
          <w:bCs/>
        </w:rPr>
        <w:t xml:space="preserve">ул. </w:t>
      </w:r>
      <w:r w:rsidR="00FD5BE2" w:rsidRPr="00C04B9E">
        <w:rPr>
          <w:rFonts w:ascii="Times New Roman" w:hAnsi="Times New Roman" w:cs="Times New Roman"/>
          <w:bCs/>
        </w:rPr>
        <w:t>Володарского, д.</w:t>
      </w:r>
      <w:r w:rsidRPr="00C04B9E">
        <w:rPr>
          <w:rFonts w:ascii="Times New Roman" w:hAnsi="Times New Roman" w:cs="Times New Roman"/>
          <w:bCs/>
        </w:rPr>
        <w:t xml:space="preserve">20 гостиница </w:t>
      </w:r>
      <w:r w:rsidR="002D67EB" w:rsidRPr="00C04B9E">
        <w:rPr>
          <w:rFonts w:ascii="Times New Roman" w:hAnsi="Times New Roman" w:cs="Times New Roman"/>
          <w:bCs/>
        </w:rPr>
        <w:t xml:space="preserve">Самбия, </w:t>
      </w:r>
      <w:r w:rsidR="00FD5BE2" w:rsidRPr="00C04B9E">
        <w:rPr>
          <w:rFonts w:ascii="Times New Roman" w:hAnsi="Times New Roman" w:cs="Times New Roman"/>
          <w:bCs/>
        </w:rPr>
        <w:t>конференц-зал</w:t>
      </w:r>
    </w:p>
    <w:p w14:paraId="0341E2DF" w14:textId="77777777"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</w:p>
    <w:p w14:paraId="11A93139" w14:textId="57C6F855"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Cs/>
        </w:rPr>
      </w:pPr>
      <w:r w:rsidRPr="00C04B9E">
        <w:rPr>
          <w:rFonts w:ascii="Times New Roman" w:hAnsi="Times New Roman" w:cs="Times New Roman"/>
          <w:b/>
        </w:rPr>
        <w:t>Административная информация:</w:t>
      </w:r>
      <w:r w:rsidRPr="00C04B9E">
        <w:rPr>
          <w:rFonts w:ascii="Times New Roman" w:hAnsi="Times New Roman" w:cs="Times New Roman"/>
          <w:bCs/>
        </w:rPr>
        <w:t xml:space="preserve"> </w:t>
      </w:r>
      <w:r w:rsidR="00FD5BE2" w:rsidRPr="00C04B9E">
        <w:rPr>
          <w:rFonts w:ascii="Times New Roman" w:hAnsi="Times New Roman" w:cs="Times New Roman"/>
          <w:bCs/>
        </w:rPr>
        <w:t xml:space="preserve">по вопросам регистрации и оформлению договоров обращаться к Шуваевой Марии по тел. +7-495-921-2273 доб. 134 (многоканальный); электронной почте: </w:t>
      </w:r>
      <w:hyperlink r:id="rId8" w:history="1">
        <w:r w:rsidR="00FD5BE2" w:rsidRPr="00C04B9E">
          <w:rPr>
            <w:rStyle w:val="af1"/>
            <w:rFonts w:ascii="Times New Roman" w:hAnsi="Times New Roman"/>
            <w:bCs/>
          </w:rPr>
          <w:t>seminar2@educenter.ru</w:t>
        </w:r>
      </w:hyperlink>
      <w:r w:rsidR="00FD5BE2" w:rsidRPr="00C04B9E">
        <w:rPr>
          <w:rFonts w:ascii="Times New Roman" w:hAnsi="Times New Roman" w:cs="Times New Roman"/>
          <w:bCs/>
        </w:rPr>
        <w:t xml:space="preserve"> ; интернет-сайт: </w:t>
      </w:r>
      <w:hyperlink r:id="rId9" w:history="1">
        <w:r w:rsidR="00FD5BE2" w:rsidRPr="00C04B9E">
          <w:rPr>
            <w:rStyle w:val="af1"/>
            <w:rFonts w:ascii="Times New Roman" w:hAnsi="Times New Roman"/>
            <w:bCs/>
          </w:rPr>
          <w:t>www.educenter.ru</w:t>
        </w:r>
      </w:hyperlink>
    </w:p>
    <w:p w14:paraId="724348D8" w14:textId="77777777" w:rsidR="004039B4" w:rsidRPr="00C04B9E" w:rsidRDefault="004039B4" w:rsidP="00FD5BE2">
      <w:pPr>
        <w:spacing w:after="0" w:line="240" w:lineRule="auto"/>
        <w:ind w:left="-142"/>
        <w:rPr>
          <w:rFonts w:ascii="Times New Roman" w:eastAsia="Times New Roman" w:hAnsi="Times New Roman" w:cs="Times New Roman"/>
          <w:b/>
        </w:rPr>
      </w:pPr>
      <w:bookmarkStart w:id="2" w:name="_GoBack"/>
      <w:bookmarkEnd w:id="2"/>
    </w:p>
    <w:sectPr w:rsidR="004039B4" w:rsidRPr="00C04B9E" w:rsidSect="003C47E4">
      <w:footerReference w:type="default" r:id="rId10"/>
      <w:pgSz w:w="11906" w:h="16838"/>
      <w:pgMar w:top="284" w:right="992" w:bottom="567" w:left="1134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E9E2EE" w14:textId="77777777" w:rsidR="00883E71" w:rsidRDefault="00883E71">
      <w:pPr>
        <w:spacing w:after="0" w:line="240" w:lineRule="auto"/>
      </w:pPr>
      <w:r>
        <w:separator/>
      </w:r>
    </w:p>
  </w:endnote>
  <w:endnote w:type="continuationSeparator" w:id="0">
    <w:p w14:paraId="5C1489E7" w14:textId="77777777" w:rsidR="00883E71" w:rsidRDefault="00883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995074"/>
      <w:docPartObj>
        <w:docPartGallery w:val="Page Numbers (Bottom of Page)"/>
        <w:docPartUnique/>
      </w:docPartObj>
    </w:sdtPr>
    <w:sdtEndPr/>
    <w:sdtContent>
      <w:p w14:paraId="0DB292DE" w14:textId="7ED2B401" w:rsidR="00DC2CB0" w:rsidRDefault="00DC2CB0">
        <w:pPr>
          <w:pStyle w:val="ad"/>
          <w:jc w:val="center"/>
        </w:pPr>
        <w:r w:rsidRPr="00EF589D">
          <w:rPr>
            <w:rFonts w:ascii="Times New Roman" w:hAnsi="Times New Roman" w:cs="Times New Roman"/>
          </w:rPr>
          <w:fldChar w:fldCharType="begin"/>
        </w:r>
        <w:r w:rsidRPr="00EF589D">
          <w:rPr>
            <w:rFonts w:ascii="Times New Roman" w:hAnsi="Times New Roman" w:cs="Times New Roman"/>
          </w:rPr>
          <w:instrText>PAGE   \* MERGEFORMAT</w:instrText>
        </w:r>
        <w:r w:rsidRPr="00EF589D">
          <w:rPr>
            <w:rFonts w:ascii="Times New Roman" w:hAnsi="Times New Roman" w:cs="Times New Roman"/>
          </w:rPr>
          <w:fldChar w:fldCharType="separate"/>
        </w:r>
        <w:r w:rsidR="00C04B9E">
          <w:rPr>
            <w:rFonts w:ascii="Times New Roman" w:hAnsi="Times New Roman" w:cs="Times New Roman"/>
            <w:noProof/>
          </w:rPr>
          <w:t>2</w:t>
        </w:r>
        <w:r w:rsidRPr="00EF589D">
          <w:rPr>
            <w:rFonts w:ascii="Times New Roman" w:hAnsi="Times New Roman" w:cs="Times New Roman"/>
          </w:rPr>
          <w:fldChar w:fldCharType="end"/>
        </w:r>
      </w:p>
    </w:sdtContent>
  </w:sdt>
  <w:p w14:paraId="16B9189B" w14:textId="77777777" w:rsidR="00DC2CB0" w:rsidRDefault="00DC2CB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07A35" w14:textId="77777777" w:rsidR="00883E71" w:rsidRDefault="00883E71">
      <w:pPr>
        <w:spacing w:after="0" w:line="240" w:lineRule="auto"/>
      </w:pPr>
      <w:r>
        <w:separator/>
      </w:r>
    </w:p>
  </w:footnote>
  <w:footnote w:type="continuationSeparator" w:id="0">
    <w:p w14:paraId="527239DB" w14:textId="77777777" w:rsidR="00883E71" w:rsidRDefault="00883E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E44A7"/>
    <w:multiLevelType w:val="hybridMultilevel"/>
    <w:tmpl w:val="1D8499A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26E16DC"/>
    <w:multiLevelType w:val="multilevel"/>
    <w:tmpl w:val="47F4EE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63E457A"/>
    <w:multiLevelType w:val="multilevel"/>
    <w:tmpl w:val="1952AAA2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2FCD7C56"/>
    <w:multiLevelType w:val="hybridMultilevel"/>
    <w:tmpl w:val="4D90E7CC"/>
    <w:lvl w:ilvl="0" w:tplc="FCCA67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948B8"/>
    <w:multiLevelType w:val="multilevel"/>
    <w:tmpl w:val="FFAE6236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48425C6C"/>
    <w:multiLevelType w:val="hybridMultilevel"/>
    <w:tmpl w:val="D4D2F6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53A97"/>
    <w:multiLevelType w:val="multilevel"/>
    <w:tmpl w:val="F9EA0D02"/>
    <w:lvl w:ilvl="0">
      <w:start w:val="1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A06015F"/>
    <w:multiLevelType w:val="multilevel"/>
    <w:tmpl w:val="7AB02FFC"/>
    <w:lvl w:ilvl="0">
      <w:start w:val="1"/>
      <w:numFmt w:val="bullet"/>
      <w:lvlText w:val="●"/>
      <w:lvlJc w:val="left"/>
      <w:pPr>
        <w:ind w:left="243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1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3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7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4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93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E8F590C"/>
    <w:multiLevelType w:val="multilevel"/>
    <w:tmpl w:val="B6D4643E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6A8F4239"/>
    <w:multiLevelType w:val="hybridMultilevel"/>
    <w:tmpl w:val="751AF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FB0885"/>
    <w:multiLevelType w:val="multilevel"/>
    <w:tmpl w:val="31C8460C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5"/>
  </w:num>
  <w:num w:numId="5">
    <w:abstractNumId w:val="9"/>
  </w:num>
  <w:num w:numId="6">
    <w:abstractNumId w:val="0"/>
  </w:num>
  <w:num w:numId="7">
    <w:abstractNumId w:val="6"/>
  </w:num>
  <w:num w:numId="8">
    <w:abstractNumId w:val="10"/>
  </w:num>
  <w:num w:numId="9">
    <w:abstractNumId w:val="4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7E4"/>
    <w:rsid w:val="000A447E"/>
    <w:rsid w:val="000A5E66"/>
    <w:rsid w:val="000F01BB"/>
    <w:rsid w:val="001655F1"/>
    <w:rsid w:val="001945CA"/>
    <w:rsid w:val="002C7BE4"/>
    <w:rsid w:val="002D67EB"/>
    <w:rsid w:val="0034529B"/>
    <w:rsid w:val="0035242C"/>
    <w:rsid w:val="003C47E4"/>
    <w:rsid w:val="003C568F"/>
    <w:rsid w:val="004039B4"/>
    <w:rsid w:val="004841D1"/>
    <w:rsid w:val="00611C4A"/>
    <w:rsid w:val="00635DAD"/>
    <w:rsid w:val="0066580E"/>
    <w:rsid w:val="00773407"/>
    <w:rsid w:val="007B4287"/>
    <w:rsid w:val="007C7540"/>
    <w:rsid w:val="008340B2"/>
    <w:rsid w:val="00883E71"/>
    <w:rsid w:val="008F094F"/>
    <w:rsid w:val="00940F20"/>
    <w:rsid w:val="009E1257"/>
    <w:rsid w:val="00A40BA5"/>
    <w:rsid w:val="00A47764"/>
    <w:rsid w:val="00B47448"/>
    <w:rsid w:val="00BF11EA"/>
    <w:rsid w:val="00C04B9E"/>
    <w:rsid w:val="00C45400"/>
    <w:rsid w:val="00CB41D7"/>
    <w:rsid w:val="00D33ACB"/>
    <w:rsid w:val="00DA1E58"/>
    <w:rsid w:val="00DA279B"/>
    <w:rsid w:val="00DB0B6D"/>
    <w:rsid w:val="00DC2CB0"/>
    <w:rsid w:val="00DD0C84"/>
    <w:rsid w:val="00DE055F"/>
    <w:rsid w:val="00DF110C"/>
    <w:rsid w:val="00E1186A"/>
    <w:rsid w:val="00E95696"/>
    <w:rsid w:val="00F718EB"/>
    <w:rsid w:val="00FD5BE2"/>
    <w:rsid w:val="00FE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4C5E4"/>
  <w15:chartTrackingRefBased/>
  <w15:docId w15:val="{F9D6B479-2F97-4F42-AF30-3BF70C24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7E4"/>
    <w:pPr>
      <w:spacing w:after="200" w:line="276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4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7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47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4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4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4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4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47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47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47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47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47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47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47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47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47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4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4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4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4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4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47E4"/>
    <w:rPr>
      <w:i/>
      <w:iCs/>
      <w:color w:val="404040" w:themeColor="text1" w:themeTint="BF"/>
    </w:rPr>
  </w:style>
  <w:style w:type="paragraph" w:styleId="a7">
    <w:name w:val="List Paragraph"/>
    <w:aliases w:val="Содержание. 2 уровень,UL,Абзац маркированнный,List,List1,Table-Normal,RSHB_Table-Normal,Ненумерованный список,Абзац списка◄,Bullet_IRAO,Мой Список,AC List 01,Подпись рисунка,Bullet List,FooterText,numbered,it_List1,Абзац списка литеральный"/>
    <w:basedOn w:val="a"/>
    <w:link w:val="a8"/>
    <w:uiPriority w:val="34"/>
    <w:qFormat/>
    <w:rsid w:val="003C47E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C47E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C47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C47E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3C47E4"/>
    <w:rPr>
      <w:b/>
      <w:bCs/>
      <w:smallCaps/>
      <w:color w:val="2F5496" w:themeColor="accent1" w:themeShade="BF"/>
      <w:spacing w:val="5"/>
    </w:rPr>
  </w:style>
  <w:style w:type="paragraph" w:styleId="ad">
    <w:name w:val="footer"/>
    <w:basedOn w:val="a"/>
    <w:link w:val="ae"/>
    <w:uiPriority w:val="99"/>
    <w:unhideWhenUsed/>
    <w:rsid w:val="003C4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C47E4"/>
    <w:rPr>
      <w:rFonts w:ascii="Calibri" w:eastAsia="Calibri" w:hAnsi="Calibri" w:cs="Calibri"/>
      <w:kern w:val="0"/>
      <w:lang w:eastAsia="ru-RU"/>
      <w14:ligatures w14:val="none"/>
    </w:rPr>
  </w:style>
  <w:style w:type="character" w:customStyle="1" w:styleId="a8">
    <w:name w:val="Абзац списка Знак"/>
    <w:aliases w:val="Содержание. 2 уровень Знак,UL Знак,Абзац маркированнный Знак,List Знак,List1 Знак,Table-Normal Знак,RSHB_Table-Normal Знак,Ненумерованный список Знак,Абзац списка◄ Знак,Bullet_IRAO Знак,Мой Список Знак,AC List 01 Знак,Bullet List Знак"/>
    <w:basedOn w:val="a0"/>
    <w:link w:val="a7"/>
    <w:uiPriority w:val="34"/>
    <w:rsid w:val="003C47E4"/>
  </w:style>
  <w:style w:type="paragraph" w:styleId="af">
    <w:name w:val="Balloon Text"/>
    <w:basedOn w:val="a"/>
    <w:link w:val="af0"/>
    <w:uiPriority w:val="99"/>
    <w:semiHidden/>
    <w:unhideWhenUsed/>
    <w:rsid w:val="00DF1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F110C"/>
    <w:rPr>
      <w:rFonts w:ascii="Tahoma" w:eastAsia="Calibri" w:hAnsi="Tahoma" w:cs="Tahoma"/>
      <w:kern w:val="0"/>
      <w:sz w:val="16"/>
      <w:szCs w:val="16"/>
      <w:lang w:eastAsia="ru-RU"/>
      <w14:ligatures w14:val="none"/>
    </w:rPr>
  </w:style>
  <w:style w:type="character" w:styleId="af1">
    <w:name w:val="Hyperlink"/>
    <w:basedOn w:val="a0"/>
    <w:uiPriority w:val="99"/>
    <w:rsid w:val="00D33AC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minar2@educente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Guseva</dc:creator>
  <cp:keywords/>
  <dc:description/>
  <cp:lastModifiedBy>Мария Шуваева</cp:lastModifiedBy>
  <cp:revision>2</cp:revision>
  <dcterms:created xsi:type="dcterms:W3CDTF">2025-05-21T09:52:00Z</dcterms:created>
  <dcterms:modified xsi:type="dcterms:W3CDTF">2025-05-21T09:52:00Z</dcterms:modified>
</cp:coreProperties>
</file>