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21A0" w:rsidRDefault="00AE21A0" w:rsidP="008E0264">
      <w:pPr>
        <w:jc w:val="center"/>
        <w:rPr>
          <w:rFonts w:ascii="Times New Roman" w:hAnsi="Times New Roman" w:cs="Times New Roman"/>
          <w:b/>
          <w:bCs/>
        </w:rPr>
      </w:pPr>
    </w:p>
    <w:p w:rsidR="00A42047" w:rsidRDefault="00A42047" w:rsidP="008B4EB8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 w:rsidRPr="00C9562F">
        <w:rPr>
          <w:noProof/>
          <w:lang w:val="ru-RU" w:eastAsia="ru-RU"/>
        </w:rPr>
        <w:drawing>
          <wp:inline distT="0" distB="0" distL="0" distR="0" wp14:anchorId="79319659" wp14:editId="7E61BB81">
            <wp:extent cx="6248400" cy="7835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783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0948" w:rsidRDefault="00852353" w:rsidP="008B4EB8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>
        <w:rPr>
          <w:rFonts w:ascii="Times New Roman" w:hAnsi="Times New Roman"/>
          <w:b/>
          <w:sz w:val="24"/>
          <w:szCs w:val="24"/>
          <w:lang w:val="ru-RU" w:eastAsia="ru-RU"/>
        </w:rPr>
        <w:t xml:space="preserve">23 – 24 </w:t>
      </w:r>
      <w:r w:rsidR="00FA52AF">
        <w:rPr>
          <w:rFonts w:ascii="Times New Roman" w:hAnsi="Times New Roman"/>
          <w:b/>
          <w:sz w:val="24"/>
          <w:szCs w:val="24"/>
          <w:lang w:val="ru-RU" w:eastAsia="ru-RU"/>
        </w:rPr>
        <w:t>апреля</w:t>
      </w:r>
      <w:r w:rsidR="00A41BE0">
        <w:rPr>
          <w:rFonts w:ascii="Times New Roman" w:hAnsi="Times New Roman"/>
          <w:b/>
          <w:sz w:val="24"/>
          <w:szCs w:val="24"/>
          <w:lang w:val="ru-RU" w:eastAsia="ru-RU"/>
        </w:rPr>
        <w:t xml:space="preserve"> 202</w:t>
      </w:r>
      <w:r w:rsidR="005443DC">
        <w:rPr>
          <w:rFonts w:ascii="Times New Roman" w:hAnsi="Times New Roman"/>
          <w:b/>
          <w:sz w:val="24"/>
          <w:szCs w:val="24"/>
          <w:lang w:val="ru-RU" w:eastAsia="ru-RU"/>
        </w:rPr>
        <w:t>4</w:t>
      </w:r>
      <w:r w:rsidR="00F7691E">
        <w:rPr>
          <w:rFonts w:ascii="Times New Roman" w:hAnsi="Times New Roman"/>
          <w:b/>
          <w:sz w:val="24"/>
          <w:szCs w:val="24"/>
          <w:lang w:val="ru-RU" w:eastAsia="ru-RU"/>
        </w:rPr>
        <w:t xml:space="preserve"> г.</w:t>
      </w:r>
    </w:p>
    <w:p w:rsidR="00465F5E" w:rsidRDefault="00563ACF" w:rsidP="008B4EB8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>
        <w:rPr>
          <w:rFonts w:ascii="Times New Roman" w:hAnsi="Times New Roman"/>
          <w:b/>
          <w:sz w:val="24"/>
          <w:szCs w:val="24"/>
          <w:lang w:val="ru-RU" w:eastAsia="ru-RU"/>
        </w:rPr>
        <w:t xml:space="preserve">Курс </w:t>
      </w:r>
      <w:r w:rsidR="00465F5E">
        <w:rPr>
          <w:rFonts w:ascii="Times New Roman" w:hAnsi="Times New Roman"/>
          <w:b/>
          <w:sz w:val="24"/>
          <w:szCs w:val="24"/>
          <w:lang w:val="ru-RU" w:eastAsia="ru-RU"/>
        </w:rPr>
        <w:t>повышени</w:t>
      </w:r>
      <w:r>
        <w:rPr>
          <w:rFonts w:ascii="Times New Roman" w:hAnsi="Times New Roman"/>
          <w:b/>
          <w:sz w:val="24"/>
          <w:szCs w:val="24"/>
          <w:lang w:val="ru-RU" w:eastAsia="ru-RU"/>
        </w:rPr>
        <w:t>я</w:t>
      </w:r>
      <w:r w:rsidR="00465F5E">
        <w:rPr>
          <w:rFonts w:ascii="Times New Roman" w:hAnsi="Times New Roman"/>
          <w:b/>
          <w:sz w:val="24"/>
          <w:szCs w:val="24"/>
          <w:lang w:val="ru-RU" w:eastAsia="ru-RU"/>
        </w:rPr>
        <w:t xml:space="preserve"> квалификации</w:t>
      </w:r>
    </w:p>
    <w:p w:rsidR="00DC56B7" w:rsidRPr="00DC56B7" w:rsidRDefault="00DC56B7" w:rsidP="008B4EB8">
      <w:pPr>
        <w:pStyle w:val="TableParagraph"/>
        <w:jc w:val="center"/>
        <w:rPr>
          <w:rFonts w:ascii="Times New Roman" w:hAnsi="Times New Roman"/>
          <w:b/>
          <w:sz w:val="4"/>
          <w:szCs w:val="4"/>
          <w:lang w:val="ru-RU" w:eastAsia="ru-RU"/>
        </w:rPr>
      </w:pPr>
    </w:p>
    <w:p w:rsidR="00E56666" w:rsidRDefault="00465F5E" w:rsidP="00465F5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5F5E">
        <w:rPr>
          <w:rFonts w:ascii="Times New Roman" w:hAnsi="Times New Roman" w:cs="Times New Roman"/>
          <w:b/>
          <w:sz w:val="24"/>
          <w:szCs w:val="24"/>
        </w:rPr>
        <w:t>«Противодействие коррупции. Экономическая и компьютерная безопасност</w:t>
      </w:r>
      <w:r>
        <w:rPr>
          <w:rFonts w:ascii="Times New Roman" w:hAnsi="Times New Roman" w:cs="Times New Roman"/>
          <w:b/>
          <w:sz w:val="24"/>
          <w:szCs w:val="24"/>
        </w:rPr>
        <w:t xml:space="preserve">ь. Риски, контроль и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комплаенс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465F5E" w:rsidRPr="00E56666" w:rsidRDefault="00465F5E" w:rsidP="00465F5E">
      <w:pPr>
        <w:jc w:val="center"/>
        <w:rPr>
          <w:rFonts w:ascii="Times New Roman" w:hAnsi="Times New Roman" w:cs="Times New Roman"/>
          <w:bCs/>
          <w:iCs/>
          <w:sz w:val="16"/>
          <w:szCs w:val="16"/>
        </w:rPr>
      </w:pPr>
    </w:p>
    <w:p w:rsidR="00AE21A0" w:rsidRDefault="00563ACF" w:rsidP="00465F5E">
      <w:pPr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3F7F62">
        <w:rPr>
          <w:rFonts w:ascii="Times New Roman" w:hAnsi="Times New Roman" w:cs="Times New Roman"/>
          <w:bCs/>
          <w:iCs/>
          <w:sz w:val="24"/>
          <w:szCs w:val="24"/>
        </w:rPr>
        <w:t>Институт МФЦ</w:t>
      </w:r>
      <w:r w:rsidRPr="003F7F62">
        <w:rPr>
          <w:rFonts w:ascii="Times New Roman" w:hAnsi="Times New Roman" w:cs="Times New Roman"/>
          <w:sz w:val="24"/>
          <w:szCs w:val="24"/>
        </w:rPr>
        <w:t xml:space="preserve"> приглашает </w:t>
      </w:r>
      <w:r>
        <w:rPr>
          <w:rFonts w:ascii="Times New Roman" w:hAnsi="Times New Roman" w:cs="Times New Roman"/>
          <w:sz w:val="24"/>
          <w:szCs w:val="24"/>
        </w:rPr>
        <w:t>пройти</w:t>
      </w:r>
      <w:r w:rsidRPr="001E21C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обучение (повышение квалификации) по программе</w:t>
      </w:r>
      <w:r w:rsidR="00465F5E" w:rsidRPr="00465F5E">
        <w:rPr>
          <w:rFonts w:ascii="Times New Roman" w:hAnsi="Times New Roman" w:cs="Times New Roman"/>
          <w:sz w:val="24"/>
          <w:szCs w:val="24"/>
        </w:rPr>
        <w:t>: «Противодействие коррупции. Экономическая и компьютерная безопасность</w:t>
      </w:r>
      <w:r w:rsidR="00465F5E">
        <w:rPr>
          <w:rFonts w:ascii="Times New Roman" w:hAnsi="Times New Roman" w:cs="Times New Roman"/>
          <w:sz w:val="24"/>
          <w:szCs w:val="24"/>
        </w:rPr>
        <w:t xml:space="preserve">. Риски, контроль и </w:t>
      </w:r>
      <w:proofErr w:type="spellStart"/>
      <w:r w:rsidR="00465F5E">
        <w:rPr>
          <w:rFonts w:ascii="Times New Roman" w:hAnsi="Times New Roman" w:cs="Times New Roman"/>
          <w:sz w:val="24"/>
          <w:szCs w:val="24"/>
        </w:rPr>
        <w:t>комплаенс</w:t>
      </w:r>
      <w:proofErr w:type="spellEnd"/>
      <w:r w:rsidR="00465F5E">
        <w:rPr>
          <w:rFonts w:ascii="Times New Roman" w:hAnsi="Times New Roman" w:cs="Times New Roman"/>
          <w:sz w:val="24"/>
          <w:szCs w:val="24"/>
        </w:rPr>
        <w:t>»</w:t>
      </w:r>
      <w:r w:rsidR="00465F5E">
        <w:rPr>
          <w:rFonts w:ascii="Times New Roman" w:hAnsi="Times New Roman" w:cs="Times New Roman"/>
          <w:bCs/>
          <w:i/>
          <w:iCs/>
          <w:sz w:val="24"/>
          <w:szCs w:val="24"/>
        </w:rPr>
        <w:t>, который состоится</w:t>
      </w:r>
      <w:r w:rsidR="00465F5E" w:rsidRPr="00465F5E">
        <w:rPr>
          <w:rFonts w:ascii="Times New Roman" w:hAnsi="Times New Roman" w:cs="Times New Roman"/>
          <w:sz w:val="24"/>
          <w:szCs w:val="24"/>
        </w:rPr>
        <w:t xml:space="preserve"> </w:t>
      </w:r>
      <w:r w:rsidR="00465F5E" w:rsidRPr="003F7F62">
        <w:rPr>
          <w:rFonts w:ascii="Times New Roman" w:hAnsi="Times New Roman" w:cs="Times New Roman"/>
          <w:sz w:val="24"/>
          <w:szCs w:val="24"/>
        </w:rPr>
        <w:t>в Москве</w:t>
      </w:r>
      <w:r w:rsidR="00465F5E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852353">
        <w:rPr>
          <w:rFonts w:ascii="Times New Roman" w:hAnsi="Times New Roman" w:cs="Times New Roman"/>
          <w:bCs/>
          <w:i/>
          <w:iCs/>
          <w:sz w:val="24"/>
          <w:szCs w:val="24"/>
        </w:rPr>
        <w:t>23-24</w:t>
      </w:r>
      <w:r w:rsidR="00E36EDD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FA52AF">
        <w:rPr>
          <w:rFonts w:ascii="Times New Roman" w:hAnsi="Times New Roman" w:cs="Times New Roman"/>
          <w:bCs/>
          <w:i/>
          <w:iCs/>
          <w:sz w:val="24"/>
          <w:szCs w:val="24"/>
        </w:rPr>
        <w:t>апреля</w:t>
      </w:r>
      <w:bookmarkStart w:id="0" w:name="_GoBack"/>
      <w:bookmarkEnd w:id="0"/>
      <w:r w:rsidR="00DE0756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465F5E">
        <w:rPr>
          <w:rFonts w:ascii="Times New Roman" w:hAnsi="Times New Roman" w:cs="Times New Roman"/>
          <w:bCs/>
          <w:i/>
          <w:iCs/>
          <w:sz w:val="24"/>
          <w:szCs w:val="24"/>
        </w:rPr>
        <w:t>202</w:t>
      </w:r>
      <w:r w:rsidR="005443DC">
        <w:rPr>
          <w:rFonts w:ascii="Times New Roman" w:hAnsi="Times New Roman" w:cs="Times New Roman"/>
          <w:bCs/>
          <w:i/>
          <w:iCs/>
          <w:sz w:val="24"/>
          <w:szCs w:val="24"/>
        </w:rPr>
        <w:t>4</w:t>
      </w:r>
      <w:r w:rsidR="00465F5E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г. </w:t>
      </w:r>
      <w:r w:rsidR="00B16253" w:rsidRPr="003F7F62">
        <w:rPr>
          <w:rFonts w:ascii="Times New Roman" w:hAnsi="Times New Roman" w:cs="Times New Roman"/>
          <w:i/>
          <w:sz w:val="24"/>
          <w:szCs w:val="24"/>
        </w:rPr>
        <w:t xml:space="preserve">Обучение </w:t>
      </w:r>
      <w:r w:rsidR="00063D3B" w:rsidRPr="003F7F62">
        <w:rPr>
          <w:rFonts w:ascii="Times New Roman" w:hAnsi="Times New Roman" w:cs="Times New Roman"/>
          <w:i/>
          <w:sz w:val="24"/>
          <w:szCs w:val="24"/>
        </w:rPr>
        <w:t xml:space="preserve">пройдет в </w:t>
      </w:r>
      <w:r w:rsidR="00465F5E">
        <w:rPr>
          <w:rFonts w:ascii="Times New Roman" w:hAnsi="Times New Roman" w:cs="Times New Roman"/>
          <w:i/>
          <w:sz w:val="24"/>
          <w:szCs w:val="24"/>
        </w:rPr>
        <w:t>дневном формате</w:t>
      </w:r>
      <w:r w:rsidR="00C4240F">
        <w:rPr>
          <w:rFonts w:ascii="Times New Roman" w:hAnsi="Times New Roman" w:cs="Times New Roman"/>
          <w:i/>
          <w:sz w:val="24"/>
          <w:szCs w:val="24"/>
        </w:rPr>
        <w:t xml:space="preserve"> с </w:t>
      </w:r>
      <w:r w:rsidR="00465F5E">
        <w:rPr>
          <w:rFonts w:ascii="Times New Roman" w:hAnsi="Times New Roman" w:cs="Times New Roman"/>
          <w:i/>
          <w:sz w:val="24"/>
          <w:szCs w:val="24"/>
        </w:rPr>
        <w:t>10</w:t>
      </w:r>
      <w:r w:rsidR="00C4240F">
        <w:rPr>
          <w:rFonts w:ascii="Times New Roman" w:hAnsi="Times New Roman" w:cs="Times New Roman"/>
          <w:i/>
          <w:sz w:val="24"/>
          <w:szCs w:val="24"/>
        </w:rPr>
        <w:t xml:space="preserve">.00 до </w:t>
      </w:r>
      <w:r w:rsidR="00465F5E">
        <w:rPr>
          <w:rFonts w:ascii="Times New Roman" w:hAnsi="Times New Roman" w:cs="Times New Roman"/>
          <w:i/>
          <w:sz w:val="24"/>
          <w:szCs w:val="24"/>
        </w:rPr>
        <w:t>17</w:t>
      </w:r>
      <w:r w:rsidR="00C4240F">
        <w:rPr>
          <w:rFonts w:ascii="Times New Roman" w:hAnsi="Times New Roman" w:cs="Times New Roman"/>
          <w:i/>
          <w:sz w:val="24"/>
          <w:szCs w:val="24"/>
        </w:rPr>
        <w:t>.</w:t>
      </w:r>
      <w:r w:rsidR="00465F5E">
        <w:rPr>
          <w:rFonts w:ascii="Times New Roman" w:hAnsi="Times New Roman" w:cs="Times New Roman"/>
          <w:i/>
          <w:sz w:val="24"/>
          <w:szCs w:val="24"/>
        </w:rPr>
        <w:t>15</w:t>
      </w:r>
      <w:r w:rsidR="00C4240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C4240F">
        <w:rPr>
          <w:rFonts w:ascii="Times New Roman" w:hAnsi="Times New Roman" w:cs="Times New Roman"/>
          <w:i/>
          <w:sz w:val="24"/>
          <w:szCs w:val="24"/>
        </w:rPr>
        <w:t>мск</w:t>
      </w:r>
      <w:proofErr w:type="spellEnd"/>
      <w:r w:rsidR="00465F5E">
        <w:rPr>
          <w:rFonts w:ascii="Times New Roman" w:hAnsi="Times New Roman" w:cs="Times New Roman"/>
          <w:i/>
          <w:sz w:val="24"/>
          <w:szCs w:val="24"/>
        </w:rPr>
        <w:t>. Возможно участие онлайн.</w:t>
      </w:r>
    </w:p>
    <w:p w:rsidR="00465F5E" w:rsidRPr="00465F5E" w:rsidRDefault="00465F5E" w:rsidP="00465F5E">
      <w:pPr>
        <w:pStyle w:val="af7"/>
        <w:ind w:firstLine="567"/>
        <w:jc w:val="both"/>
      </w:pPr>
      <w:r w:rsidRPr="00465F5E">
        <w:t>Курс повышение квалификации направлен на развитие управленческих компетенций и навыков, получение знаний в сфере права, финансов, управления персоналом, маркетинга. Что будет способствовать успешной работе в своей должности.</w:t>
      </w:r>
    </w:p>
    <w:p w:rsidR="00465F5E" w:rsidRPr="00465F5E" w:rsidRDefault="00465F5E" w:rsidP="00465F5E">
      <w:pPr>
        <w:pStyle w:val="af7"/>
        <w:ind w:firstLine="567"/>
        <w:jc w:val="both"/>
      </w:pPr>
      <w:r w:rsidRPr="00465F5E">
        <w:t>Многие управленческие решения теперь должны приниматься с долгосрочным прицелом, учитывающим и сложную современную обстановку. Борьба с казнокрадами и взяточниками переходит на новый уровень.</w:t>
      </w:r>
    </w:p>
    <w:p w:rsidR="00465F5E" w:rsidRPr="00465F5E" w:rsidRDefault="00465F5E" w:rsidP="00465F5E">
      <w:pPr>
        <w:pStyle w:val="af7"/>
        <w:ind w:firstLine="567"/>
        <w:jc w:val="both"/>
      </w:pPr>
      <w:r w:rsidRPr="00465F5E">
        <w:t xml:space="preserve">Вопросы информационной безопасности постоянно находятся в фокусе внимания организаций и государства. Растет зависимость от </w:t>
      </w:r>
      <w:proofErr w:type="spellStart"/>
      <w:r w:rsidRPr="00465F5E">
        <w:t>цифровизации</w:t>
      </w:r>
      <w:proofErr w:type="spellEnd"/>
      <w:r w:rsidRPr="00465F5E">
        <w:t xml:space="preserve"> и информационных технологий и, вместе с тем, не прекращается поток сообщений о разрушительных последствиях </w:t>
      </w:r>
      <w:proofErr w:type="spellStart"/>
      <w:r w:rsidRPr="00465F5E">
        <w:t>кибератак</w:t>
      </w:r>
      <w:proofErr w:type="spellEnd"/>
      <w:r w:rsidRPr="00465F5E">
        <w:t>.</w:t>
      </w:r>
    </w:p>
    <w:p w:rsidR="00465F5E" w:rsidRDefault="00465F5E" w:rsidP="00465F5E">
      <w:pPr>
        <w:pStyle w:val="af7"/>
        <w:ind w:firstLine="567"/>
        <w:jc w:val="both"/>
      </w:pPr>
      <w:r w:rsidRPr="00465F5E">
        <w:rPr>
          <w:bCs/>
        </w:rPr>
        <w:t xml:space="preserve">В связи с постоянным ростом </w:t>
      </w:r>
      <w:proofErr w:type="spellStart"/>
      <w:r w:rsidRPr="00465F5E">
        <w:rPr>
          <w:bCs/>
        </w:rPr>
        <w:t>киберкриминала</w:t>
      </w:r>
      <w:proofErr w:type="spellEnd"/>
      <w:r w:rsidRPr="00465F5E">
        <w:rPr>
          <w:bCs/>
        </w:rPr>
        <w:t xml:space="preserve"> государство обращает повышенное </w:t>
      </w:r>
      <w:r w:rsidRPr="00465F5E">
        <w:t>внимание на ИТ безопасность.</w:t>
      </w:r>
    </w:p>
    <w:p w:rsidR="00465F5E" w:rsidRDefault="00465F5E" w:rsidP="00465F5E">
      <w:pPr>
        <w:pStyle w:val="af7"/>
        <w:ind w:firstLine="567"/>
        <w:jc w:val="both"/>
      </w:pPr>
      <w:r>
        <w:t xml:space="preserve">В программе будут рассмотрены </w:t>
      </w:r>
      <w:r w:rsidRPr="00465F5E">
        <w:t>механизмы противодействия коррупции в финансово – экономической и банковской сферах, современные методики оценки коррупционных рисков и их минимизации, виды стратегий антикоррупционной политики, антикоррупционное прогнозирование. Вопросы противодействия взяткодателям. рассмотрение практических вопросов рассматривается в контексте с экономической и информационно-технологической безопасностью.</w:t>
      </w:r>
    </w:p>
    <w:p w:rsidR="00465F5E" w:rsidRDefault="00465F5E" w:rsidP="00465F5E">
      <w:pPr>
        <w:pStyle w:val="af7"/>
        <w:ind w:firstLine="567"/>
        <w:jc w:val="both"/>
      </w:pPr>
      <w:r w:rsidRPr="00465F5E">
        <w:t>К участию приглашаются руководители и заместители руководителей организаций государственного сектора, представители органов государственной власти и местного самоуправления, курирующих работу подведомственных государственных и муниципальных учреждений руководители структурных подразделений, представители финансовых, кадровых и экономических служб государственных учреждений, ревизоры, внутренние контролеры и аудиторы.</w:t>
      </w:r>
    </w:p>
    <w:p w:rsidR="00465F5E" w:rsidRPr="00465F5E" w:rsidRDefault="00465F5E" w:rsidP="00465F5E">
      <w:pPr>
        <w:pStyle w:val="af7"/>
        <w:ind w:firstLine="567"/>
        <w:jc w:val="both"/>
      </w:pPr>
      <w:r w:rsidRPr="00465F5E">
        <w:t>По итогам участникам выдается удостоверение о повышении квалификации установленного образца</w:t>
      </w:r>
      <w:r>
        <w:t>.</w:t>
      </w:r>
    </w:p>
    <w:p w:rsidR="001A43FE" w:rsidRDefault="001A43FE" w:rsidP="008E0264">
      <w:pPr>
        <w:tabs>
          <w:tab w:val="left" w:pos="10206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E21A0" w:rsidRDefault="00E004A9" w:rsidP="008E0264">
      <w:pPr>
        <w:tabs>
          <w:tab w:val="left" w:pos="10206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02F4">
        <w:rPr>
          <w:rFonts w:ascii="Times New Roman" w:hAnsi="Times New Roman" w:cs="Times New Roman"/>
          <w:b/>
          <w:bCs/>
          <w:sz w:val="24"/>
          <w:szCs w:val="24"/>
        </w:rPr>
        <w:t xml:space="preserve">ОСНОВНЫЕ ВОПРОСЫ </w:t>
      </w:r>
      <w:r w:rsidR="008C720A">
        <w:rPr>
          <w:rFonts w:ascii="Times New Roman" w:hAnsi="Times New Roman" w:cs="Times New Roman"/>
          <w:b/>
          <w:bCs/>
          <w:sz w:val="24"/>
          <w:szCs w:val="24"/>
        </w:rPr>
        <w:t>КУРСА</w:t>
      </w:r>
      <w:r w:rsidR="00AE21A0" w:rsidRPr="00AA02F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Национальный план противодействия коррупции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 xml:space="preserve">Коррупция, как социально – правовое явление. 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Коррупция и противодействие ей в мировой истории и истории Российского государства. Что дает нам исторический опыт.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Вопросы экономической и информационной безопасности в новых условиях. Основные тенденции и перспективы.</w:t>
      </w:r>
    </w:p>
    <w:p w:rsidR="00E56666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Антикоррупционная политика: понятие, характер, задачи, цели и принципы. Виды антикоррупционной политики (антикоррупционные стратегии).  Разбор ситуаций и практик.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Личная заинтересованность и конфликт интересов: понятия, виды, способы устранения, последствия нарушения. Комиссии по конфликту интересов: прак</w:t>
      </w:r>
      <w:r>
        <w:rPr>
          <w:rFonts w:ascii="Times New Roman" w:hAnsi="Times New Roman" w:cs="Times New Roman"/>
          <w:sz w:val="24"/>
          <w:szCs w:val="24"/>
        </w:rPr>
        <w:t>тика работы и проблемные зоны.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Организационно – правовые основания и пути формирования антикоррупционного поведения работников.</w:t>
      </w:r>
    </w:p>
    <w:p w:rsid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Противодействие активным взяткодателям.</w:t>
      </w:r>
    </w:p>
    <w:p w:rsid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Ответственность за нарушения. Изменения в законодательстве. Лучшие практики и перспективы. Предупреждение коррупции в сфере применения ИТ.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lastRenderedPageBreak/>
        <w:t>Механизмы противодействия коррупции в финансово – экономической и банковской сферах. Обзор и основные тенденции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Новые технологии и ИТ безопасность. Разбор коррупционных схем. Лучшие практики в области информационных технологий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Противодействие коррупции и закупочная деятельность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Организация системы внутреннего контроля и аудита как элемент антикоррупционной политики организации.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 xml:space="preserve"> Как идентифицировать риски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Современные методики оценки коррупционных рисков и их минимизации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65F5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Разбор практических ситуаций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65F5E">
        <w:rPr>
          <w:rFonts w:ascii="Times New Roman" w:hAnsi="Times New Roman" w:cs="Times New Roman"/>
          <w:sz w:val="24"/>
          <w:szCs w:val="24"/>
        </w:rPr>
        <w:t>Комплаенс</w:t>
      </w:r>
      <w:proofErr w:type="spellEnd"/>
      <w:r w:rsidRPr="00465F5E">
        <w:rPr>
          <w:rFonts w:ascii="Times New Roman" w:hAnsi="Times New Roman" w:cs="Times New Roman"/>
          <w:sz w:val="24"/>
          <w:szCs w:val="24"/>
        </w:rPr>
        <w:t xml:space="preserve"> – контроль сотрудников, занимающих должности, связанные с коррупционными рисками.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Подготовка информации для размещения сведений о доходах на Интернет-сайте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Заполнение справок о доходах. Основные ошибки. Практические рекомендации.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 xml:space="preserve">Основные тенденции и изменения законодательства. 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 xml:space="preserve">Профилактика коррупции, мошенничества, </w:t>
      </w:r>
      <w:proofErr w:type="spellStart"/>
      <w:r w:rsidRPr="00465F5E">
        <w:rPr>
          <w:rFonts w:ascii="Times New Roman" w:hAnsi="Times New Roman" w:cs="Times New Roman"/>
          <w:sz w:val="24"/>
          <w:szCs w:val="24"/>
        </w:rPr>
        <w:t>кибератал</w:t>
      </w:r>
      <w:proofErr w:type="spellEnd"/>
      <w:r w:rsidRPr="00465F5E">
        <w:rPr>
          <w:rFonts w:ascii="Times New Roman" w:hAnsi="Times New Roman" w:cs="Times New Roman"/>
          <w:sz w:val="24"/>
          <w:szCs w:val="24"/>
        </w:rPr>
        <w:t xml:space="preserve"> и роль информационных технологий и </w:t>
      </w:r>
      <w:proofErr w:type="spellStart"/>
      <w:r w:rsidRPr="00465F5E">
        <w:rPr>
          <w:rFonts w:ascii="Times New Roman" w:hAnsi="Times New Roman" w:cs="Times New Roman"/>
          <w:sz w:val="24"/>
          <w:szCs w:val="24"/>
        </w:rPr>
        <w:t>цифровизации</w:t>
      </w:r>
      <w:proofErr w:type="spellEnd"/>
      <w:r w:rsidRPr="00465F5E">
        <w:rPr>
          <w:rFonts w:ascii="Times New Roman" w:hAnsi="Times New Roman" w:cs="Times New Roman"/>
          <w:sz w:val="24"/>
          <w:szCs w:val="24"/>
        </w:rPr>
        <w:t>. Система Посейдон. Лучшие практики регионов</w:t>
      </w:r>
    </w:p>
    <w:p w:rsidR="00465F5E" w:rsidRPr="004B5078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Победит ли коррупцию информатизация и применение искусственного интеллекта. Человеческий фактор.</w:t>
      </w:r>
    </w:p>
    <w:p w:rsidR="00465F5E" w:rsidRDefault="00465F5E" w:rsidP="00160948">
      <w:pPr>
        <w:pStyle w:val="af1"/>
        <w:ind w:left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65F5E" w:rsidRDefault="00763E65" w:rsidP="00465F5E">
      <w:pPr>
        <w:pStyle w:val="af1"/>
        <w:ind w:hanging="72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763E65">
        <w:rPr>
          <w:rFonts w:ascii="Times New Roman" w:hAnsi="Times New Roman" w:cs="Times New Roman"/>
          <w:b/>
          <w:sz w:val="24"/>
          <w:szCs w:val="24"/>
        </w:rPr>
        <w:t>Преподавател</w:t>
      </w:r>
      <w:r w:rsidR="00465F5E">
        <w:rPr>
          <w:rFonts w:ascii="Times New Roman" w:hAnsi="Times New Roman" w:cs="Times New Roman"/>
          <w:b/>
          <w:sz w:val="24"/>
          <w:szCs w:val="24"/>
        </w:rPr>
        <w:t>и</w:t>
      </w:r>
      <w:r w:rsidRPr="00763E65">
        <w:rPr>
          <w:rFonts w:ascii="Times New Roman" w:hAnsi="Times New Roman" w:cs="Times New Roman"/>
          <w:b/>
          <w:sz w:val="24"/>
          <w:szCs w:val="24"/>
        </w:rPr>
        <w:t>:</w:t>
      </w:r>
      <w:r w:rsidR="009D7F2D" w:rsidRPr="00763E6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65F5E" w:rsidRPr="00465F5E" w:rsidRDefault="00465F5E" w:rsidP="00465F5E">
      <w:pPr>
        <w:pStyle w:val="af1"/>
        <w:ind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b/>
          <w:sz w:val="24"/>
          <w:szCs w:val="24"/>
        </w:rPr>
        <w:t>Гусева Наталия Михайловна,</w:t>
      </w:r>
      <w:r w:rsidRPr="00465F5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65F5E">
        <w:rPr>
          <w:rFonts w:ascii="Times New Roman" w:hAnsi="Times New Roman" w:cs="Times New Roman"/>
          <w:sz w:val="24"/>
          <w:szCs w:val="24"/>
        </w:rPr>
        <w:t>канд.экон</w:t>
      </w:r>
      <w:proofErr w:type="gramEnd"/>
      <w:r w:rsidRPr="00465F5E">
        <w:rPr>
          <w:rFonts w:ascii="Times New Roman" w:hAnsi="Times New Roman" w:cs="Times New Roman"/>
          <w:sz w:val="24"/>
          <w:szCs w:val="24"/>
        </w:rPr>
        <w:t>.наук, Директор Центра внутреннего контроля и обучения АНО «ИДПО МФЦ» Государственный советник 2 класса</w:t>
      </w:r>
    </w:p>
    <w:p w:rsidR="009D7F2D" w:rsidRPr="00465F5E" w:rsidRDefault="00465F5E" w:rsidP="00465F5E">
      <w:pPr>
        <w:pStyle w:val="af1"/>
        <w:ind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Бондарь Вадим Николаевич,</w:t>
      </w:r>
      <w:r w:rsidRPr="00465F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эксперт в сфере организации системы местного самоуправления и противодействия коррупции, учредитель ООО «Междисциплинарные исследования комплексных систем»), депутат Государственной Думы РФ 3-го созыва.</w:t>
      </w:r>
    </w:p>
    <w:p w:rsidR="00E56666" w:rsidRPr="00763E65" w:rsidRDefault="00E56666" w:rsidP="00160948">
      <w:pPr>
        <w:tabs>
          <w:tab w:val="left" w:pos="10206"/>
        </w:tabs>
        <w:ind w:right="-6"/>
        <w:rPr>
          <w:rFonts w:ascii="Times New Roman" w:hAnsi="Times New Roman" w:cs="Times New Roman"/>
          <w:b/>
          <w:bCs/>
          <w:sz w:val="24"/>
          <w:szCs w:val="24"/>
        </w:rPr>
      </w:pPr>
    </w:p>
    <w:p w:rsidR="00465F5E" w:rsidRDefault="00465F5E" w:rsidP="00465F5E">
      <w:pPr>
        <w:rPr>
          <w:rFonts w:ascii="Times New Roman" w:hAnsi="Times New Roman" w:cs="Times New Roman"/>
          <w:bCs/>
          <w:sz w:val="24"/>
          <w:szCs w:val="24"/>
        </w:rPr>
      </w:pPr>
      <w:r w:rsidRPr="00465F5E">
        <w:rPr>
          <w:rFonts w:ascii="Times New Roman" w:hAnsi="Times New Roman" w:cs="Times New Roman"/>
          <w:b/>
          <w:bCs/>
          <w:sz w:val="24"/>
          <w:szCs w:val="24"/>
        </w:rPr>
        <w:t xml:space="preserve">Место и время проведения: </w:t>
      </w:r>
      <w:r w:rsidR="008C720A">
        <w:rPr>
          <w:rFonts w:ascii="Times New Roman" w:hAnsi="Times New Roman" w:cs="Times New Roman"/>
          <w:bCs/>
          <w:sz w:val="24"/>
          <w:szCs w:val="24"/>
        </w:rPr>
        <w:t>курс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 будет проходить в помещении Института МФЦ по адресу: г. Москва, ул. Буженинова, д.30, стр. 1 Проезд до станции метро «Преображенская площадь». </w:t>
      </w:r>
      <w:r>
        <w:rPr>
          <w:rFonts w:ascii="Times New Roman" w:hAnsi="Times New Roman" w:cs="Times New Roman"/>
          <w:bCs/>
          <w:sz w:val="24"/>
          <w:szCs w:val="24"/>
        </w:rPr>
        <w:t>Возможно участие онлайн.</w:t>
      </w:r>
    </w:p>
    <w:p w:rsidR="00465F5E" w:rsidRPr="00465F5E" w:rsidRDefault="00465F5E" w:rsidP="00465F5E">
      <w:pPr>
        <w:rPr>
          <w:rFonts w:ascii="Times New Roman" w:hAnsi="Times New Roman" w:cs="Times New Roman"/>
          <w:bCs/>
          <w:sz w:val="24"/>
          <w:szCs w:val="24"/>
        </w:rPr>
      </w:pPr>
    </w:p>
    <w:p w:rsidR="00465F5E" w:rsidRPr="00465F5E" w:rsidRDefault="00465F5E" w:rsidP="00465F5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Стоимость курса:</w:t>
      </w:r>
    </w:p>
    <w:p w:rsidR="00465F5E" w:rsidRPr="00465F5E" w:rsidRDefault="00465F5E" w:rsidP="00465F5E">
      <w:pPr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b/>
          <w:sz w:val="24"/>
          <w:szCs w:val="24"/>
        </w:rPr>
        <w:t xml:space="preserve">Участие в формате очно стоимость </w:t>
      </w:r>
      <w:r w:rsidRPr="00465F5E">
        <w:rPr>
          <w:rFonts w:ascii="Times New Roman" w:hAnsi="Times New Roman" w:cs="Times New Roman"/>
          <w:sz w:val="24"/>
          <w:szCs w:val="24"/>
        </w:rPr>
        <w:t>за одного слушателя</w:t>
      </w:r>
      <w:r w:rsidRPr="00465F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36EDD">
        <w:rPr>
          <w:rFonts w:ascii="Times New Roman" w:hAnsi="Times New Roman" w:cs="Times New Roman"/>
          <w:sz w:val="24"/>
          <w:szCs w:val="24"/>
        </w:rPr>
        <w:t>18 000</w:t>
      </w:r>
      <w:r w:rsidRPr="00465F5E">
        <w:rPr>
          <w:rFonts w:ascii="Times New Roman" w:hAnsi="Times New Roman" w:cs="Times New Roman"/>
          <w:sz w:val="24"/>
          <w:szCs w:val="24"/>
        </w:rPr>
        <w:t xml:space="preserve"> (</w:t>
      </w:r>
      <w:r w:rsidR="00E36EDD">
        <w:rPr>
          <w:rFonts w:ascii="Times New Roman" w:hAnsi="Times New Roman" w:cs="Times New Roman"/>
          <w:sz w:val="24"/>
          <w:szCs w:val="24"/>
        </w:rPr>
        <w:t>Восемнадцать тысяч</w:t>
      </w:r>
      <w:r w:rsidRPr="00465F5E">
        <w:rPr>
          <w:rFonts w:ascii="Times New Roman" w:hAnsi="Times New Roman" w:cs="Times New Roman"/>
          <w:sz w:val="24"/>
          <w:szCs w:val="24"/>
        </w:rPr>
        <w:t>)</w:t>
      </w:r>
      <w:r w:rsidRPr="00465F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65F5E">
        <w:rPr>
          <w:rFonts w:ascii="Times New Roman" w:hAnsi="Times New Roman" w:cs="Times New Roman"/>
          <w:sz w:val="24"/>
          <w:szCs w:val="24"/>
        </w:rPr>
        <w:t>рублей, НДС не облагается.</w:t>
      </w:r>
    </w:p>
    <w:p w:rsidR="00465F5E" w:rsidRPr="00465F5E" w:rsidRDefault="00465F5E" w:rsidP="00465F5E">
      <w:pPr>
        <w:rPr>
          <w:rFonts w:ascii="Times New Roman" w:hAnsi="Times New Roman" w:cs="Times New Roman"/>
          <w:bCs/>
          <w:sz w:val="24"/>
          <w:szCs w:val="24"/>
        </w:rPr>
      </w:pPr>
      <w:r w:rsidRPr="00465F5E">
        <w:rPr>
          <w:rFonts w:ascii="Times New Roman" w:hAnsi="Times New Roman" w:cs="Times New Roman"/>
          <w:b/>
          <w:sz w:val="24"/>
          <w:szCs w:val="24"/>
        </w:rPr>
        <w:t xml:space="preserve">Участие в формате онлайн стоимость 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за одного слушателя </w:t>
      </w:r>
      <w:r w:rsidR="00164F9D">
        <w:rPr>
          <w:rFonts w:ascii="Times New Roman" w:hAnsi="Times New Roman" w:cs="Times New Roman"/>
          <w:bCs/>
          <w:sz w:val="24"/>
          <w:szCs w:val="24"/>
        </w:rPr>
        <w:t>1</w:t>
      </w:r>
      <w:r w:rsidR="00E36EDD">
        <w:rPr>
          <w:rFonts w:ascii="Times New Roman" w:hAnsi="Times New Roman" w:cs="Times New Roman"/>
          <w:bCs/>
          <w:sz w:val="24"/>
          <w:szCs w:val="24"/>
        </w:rPr>
        <w:t>5</w:t>
      </w:r>
      <w:r w:rsidR="00164F9D">
        <w:rPr>
          <w:rFonts w:ascii="Times New Roman" w:hAnsi="Times New Roman" w:cs="Times New Roman"/>
          <w:bCs/>
          <w:sz w:val="24"/>
          <w:szCs w:val="24"/>
        </w:rPr>
        <w:t xml:space="preserve"> 000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E36EDD">
        <w:rPr>
          <w:rFonts w:ascii="Times New Roman" w:hAnsi="Times New Roman" w:cs="Times New Roman"/>
          <w:bCs/>
          <w:sz w:val="24"/>
          <w:szCs w:val="24"/>
        </w:rPr>
        <w:t>Пятнадцать</w:t>
      </w:r>
      <w:r w:rsidR="00164F9D">
        <w:rPr>
          <w:rFonts w:ascii="Times New Roman" w:hAnsi="Times New Roman" w:cs="Times New Roman"/>
          <w:bCs/>
          <w:sz w:val="24"/>
          <w:szCs w:val="24"/>
        </w:rPr>
        <w:t xml:space="preserve"> тысяч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) рублей, </w:t>
      </w:r>
      <w:r w:rsidRPr="00465F5E">
        <w:rPr>
          <w:rFonts w:ascii="Times New Roman" w:hAnsi="Times New Roman" w:cs="Times New Roman"/>
          <w:sz w:val="24"/>
          <w:szCs w:val="24"/>
        </w:rPr>
        <w:t>НДС не облагается.</w:t>
      </w:r>
    </w:p>
    <w:p w:rsidR="00E56666" w:rsidRDefault="00E56666" w:rsidP="00160948">
      <w:pPr>
        <w:ind w:right="-6"/>
        <w:rPr>
          <w:rFonts w:ascii="Times New Roman" w:hAnsi="Times New Roman" w:cs="Times New Roman"/>
          <w:b/>
          <w:bCs/>
          <w:sz w:val="24"/>
          <w:szCs w:val="24"/>
        </w:rPr>
      </w:pPr>
    </w:p>
    <w:p w:rsidR="005C6B4F" w:rsidRPr="00465F5E" w:rsidRDefault="00465F5E" w:rsidP="00465F5E">
      <w:pPr>
        <w:ind w:right="-6"/>
        <w:rPr>
          <w:rFonts w:ascii="Times New Roman" w:hAnsi="Times New Roman" w:cs="Times New Roman"/>
          <w:bCs/>
          <w:iCs/>
          <w:sz w:val="24"/>
          <w:szCs w:val="24"/>
        </w:rPr>
      </w:pPr>
      <w:r w:rsidRPr="00465F5E">
        <w:rPr>
          <w:rFonts w:ascii="Times New Roman" w:hAnsi="Times New Roman" w:cs="Times New Roman"/>
          <w:b/>
          <w:sz w:val="24"/>
          <w:szCs w:val="24"/>
        </w:rPr>
        <w:t>Административная информация: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 по вопросам регистрации и оформлению договоров обращаться к </w:t>
      </w:r>
      <w:r w:rsidR="00FA52AF">
        <w:rPr>
          <w:rFonts w:ascii="Times New Roman" w:hAnsi="Times New Roman" w:cs="Times New Roman"/>
          <w:bCs/>
          <w:sz w:val="24"/>
          <w:szCs w:val="24"/>
        </w:rPr>
        <w:t>Шуваевой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 Марии</w:t>
      </w:r>
      <w:r w:rsidR="00E36EDD">
        <w:rPr>
          <w:rFonts w:ascii="Times New Roman" w:hAnsi="Times New Roman" w:cs="Times New Roman"/>
          <w:bCs/>
          <w:sz w:val="24"/>
          <w:szCs w:val="24"/>
        </w:rPr>
        <w:t xml:space="preserve"> или Левиной Марине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 по телефон</w:t>
      </w:r>
      <w:r w:rsidR="00E36EDD">
        <w:rPr>
          <w:rFonts w:ascii="Times New Roman" w:hAnsi="Times New Roman" w:cs="Times New Roman"/>
          <w:bCs/>
          <w:sz w:val="24"/>
          <w:szCs w:val="24"/>
        </w:rPr>
        <w:t>у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 +7-495-921-2273 (многоканальный); электронн</w:t>
      </w:r>
      <w:r>
        <w:rPr>
          <w:rFonts w:ascii="Times New Roman" w:hAnsi="Times New Roman" w:cs="Times New Roman"/>
          <w:bCs/>
          <w:sz w:val="24"/>
          <w:szCs w:val="24"/>
        </w:rPr>
        <w:t xml:space="preserve">ой почте: </w:t>
      </w:r>
      <w:hyperlink r:id="rId11" w:history="1">
        <w:r w:rsidRPr="00EE3186">
          <w:rPr>
            <w:rStyle w:val="a5"/>
            <w:rFonts w:ascii="Times New Roman" w:hAnsi="Times New Roman"/>
            <w:bCs/>
            <w:sz w:val="24"/>
            <w:szCs w:val="24"/>
          </w:rPr>
          <w:t>seminar2@educenter.ru</w:t>
        </w:r>
      </w:hyperlink>
      <w:r w:rsidRPr="00465F5E">
        <w:rPr>
          <w:rFonts w:ascii="Times New Roman" w:hAnsi="Times New Roman" w:cs="Times New Roman"/>
          <w:bCs/>
          <w:sz w:val="24"/>
          <w:szCs w:val="24"/>
        </w:rPr>
        <w:t>;</w:t>
      </w:r>
      <w:r w:rsidR="00E36EDD" w:rsidRPr="00E36EDD">
        <w:rPr>
          <w:rFonts w:ascii="Times New Roman" w:hAnsi="Times New Roman" w:cs="Times New Roman"/>
          <w:b/>
          <w:bCs/>
          <w:color w:val="0563C1"/>
          <w:sz w:val="24"/>
          <w:szCs w:val="24"/>
          <w:u w:val="single"/>
        </w:rPr>
        <w:t xml:space="preserve"> </w:t>
      </w:r>
      <w:hyperlink r:id="rId12" w:history="1">
        <w:r w:rsidR="00E36EDD" w:rsidRPr="00E36EDD">
          <w:rPr>
            <w:rStyle w:val="a5"/>
            <w:rFonts w:ascii="Times New Roman" w:hAnsi="Times New Roman"/>
            <w:bCs/>
            <w:sz w:val="24"/>
            <w:szCs w:val="24"/>
          </w:rPr>
          <w:t>fcsm@educenter.ru</w:t>
        </w:r>
      </w:hyperlink>
      <w:r w:rsidRPr="00465F5E">
        <w:rPr>
          <w:rFonts w:ascii="Times New Roman" w:hAnsi="Times New Roman" w:cs="Times New Roman"/>
          <w:bCs/>
          <w:sz w:val="24"/>
          <w:szCs w:val="24"/>
        </w:rPr>
        <w:t xml:space="preserve"> интернет-сайт: </w:t>
      </w:r>
      <w:hyperlink r:id="rId13" w:history="1">
        <w:r w:rsidRPr="00EE3186">
          <w:rPr>
            <w:rStyle w:val="a5"/>
            <w:rFonts w:ascii="Times New Roman" w:hAnsi="Times New Roman"/>
            <w:bCs/>
            <w:sz w:val="24"/>
            <w:szCs w:val="24"/>
          </w:rPr>
          <w:t>www.educenter.ru</w:t>
        </w:r>
      </w:hyperlink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sectPr w:rsidR="005C6B4F" w:rsidRPr="00465F5E" w:rsidSect="00160948">
      <w:footerReference w:type="default" r:id="rId14"/>
      <w:pgSz w:w="11906" w:h="16838"/>
      <w:pgMar w:top="426" w:right="992" w:bottom="567" w:left="851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5AA7" w:rsidRDefault="00515AA7" w:rsidP="008E0264">
      <w:r>
        <w:separator/>
      </w:r>
    </w:p>
  </w:endnote>
  <w:endnote w:type="continuationSeparator" w:id="0">
    <w:p w:rsidR="00515AA7" w:rsidRDefault="00515AA7" w:rsidP="008E0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35C8" w:rsidRDefault="00C735C8">
    <w:pPr>
      <w:pStyle w:val="a9"/>
    </w:pPr>
  </w:p>
  <w:p w:rsidR="008E0264" w:rsidRPr="00AA02F4" w:rsidRDefault="008E0264" w:rsidP="00870ECF">
    <w:pPr>
      <w:pStyle w:val="a9"/>
      <w:jc w:val="both"/>
      <w:rPr>
        <w:rFonts w:ascii="Times New Roman" w:hAnsi="Times New Roman"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5AA7" w:rsidRDefault="00515AA7" w:rsidP="008E0264">
      <w:r>
        <w:separator/>
      </w:r>
    </w:p>
  </w:footnote>
  <w:footnote w:type="continuationSeparator" w:id="0">
    <w:p w:rsidR="00515AA7" w:rsidRDefault="00515AA7" w:rsidP="008E02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F60CC"/>
    <w:multiLevelType w:val="hybridMultilevel"/>
    <w:tmpl w:val="980ED36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19161868"/>
    <w:multiLevelType w:val="hybridMultilevel"/>
    <w:tmpl w:val="DE2A9A5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FE3311"/>
    <w:multiLevelType w:val="hybridMultilevel"/>
    <w:tmpl w:val="A5D453E0"/>
    <w:lvl w:ilvl="0" w:tplc="5030D534">
      <w:start w:val="1"/>
      <w:numFmt w:val="decimal"/>
      <w:lvlText w:val="%1."/>
      <w:lvlJc w:val="left"/>
      <w:pPr>
        <w:ind w:left="501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3" w15:restartNumberingAfterBreak="0">
    <w:nsid w:val="2A623676"/>
    <w:multiLevelType w:val="hybridMultilevel"/>
    <w:tmpl w:val="3FC0F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915689"/>
    <w:multiLevelType w:val="hybridMultilevel"/>
    <w:tmpl w:val="11AAF55A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37B608EE"/>
    <w:multiLevelType w:val="hybridMultilevel"/>
    <w:tmpl w:val="62FCCE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E4400CC"/>
    <w:multiLevelType w:val="hybridMultilevel"/>
    <w:tmpl w:val="68064F2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 w15:restartNumberingAfterBreak="0">
    <w:nsid w:val="4AFD0258"/>
    <w:multiLevelType w:val="hybridMultilevel"/>
    <w:tmpl w:val="2228CF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F44601"/>
    <w:multiLevelType w:val="hybridMultilevel"/>
    <w:tmpl w:val="57606E6A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0961AEA"/>
    <w:multiLevelType w:val="hybridMultilevel"/>
    <w:tmpl w:val="9CD2C5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6E93B28"/>
    <w:multiLevelType w:val="hybridMultilevel"/>
    <w:tmpl w:val="6864325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694A0C91"/>
    <w:multiLevelType w:val="hybridMultilevel"/>
    <w:tmpl w:val="9B906ABA"/>
    <w:lvl w:ilvl="0" w:tplc="0C601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447795"/>
    <w:multiLevelType w:val="hybridMultilevel"/>
    <w:tmpl w:val="AA1C9BEC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"/>
  </w:num>
  <w:num w:numId="3">
    <w:abstractNumId w:val="2"/>
  </w:num>
  <w:num w:numId="4">
    <w:abstractNumId w:val="12"/>
  </w:num>
  <w:num w:numId="5">
    <w:abstractNumId w:val="0"/>
  </w:num>
  <w:num w:numId="6">
    <w:abstractNumId w:val="6"/>
  </w:num>
  <w:num w:numId="7">
    <w:abstractNumId w:val="4"/>
  </w:num>
  <w:num w:numId="8">
    <w:abstractNumId w:val="10"/>
  </w:num>
  <w:num w:numId="9">
    <w:abstractNumId w:val="8"/>
  </w:num>
  <w:num w:numId="10">
    <w:abstractNumId w:val="5"/>
  </w:num>
  <w:num w:numId="11">
    <w:abstractNumId w:val="9"/>
  </w:num>
  <w:num w:numId="12">
    <w:abstractNumId w:val="7"/>
  </w:num>
  <w:num w:numId="13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986"/>
    <w:rsid w:val="00003CB0"/>
    <w:rsid w:val="00006726"/>
    <w:rsid w:val="0001029F"/>
    <w:rsid w:val="000111C2"/>
    <w:rsid w:val="000154B1"/>
    <w:rsid w:val="00017AE6"/>
    <w:rsid w:val="00020686"/>
    <w:rsid w:val="00024650"/>
    <w:rsid w:val="000363D8"/>
    <w:rsid w:val="00051E4D"/>
    <w:rsid w:val="000556AC"/>
    <w:rsid w:val="00056E80"/>
    <w:rsid w:val="00060024"/>
    <w:rsid w:val="00063D3B"/>
    <w:rsid w:val="00065986"/>
    <w:rsid w:val="00087F32"/>
    <w:rsid w:val="000979F0"/>
    <w:rsid w:val="00097E2E"/>
    <w:rsid w:val="000A404B"/>
    <w:rsid w:val="000B125E"/>
    <w:rsid w:val="000C2A02"/>
    <w:rsid w:val="000D6E5A"/>
    <w:rsid w:val="000E2724"/>
    <w:rsid w:val="000E73E0"/>
    <w:rsid w:val="00116A35"/>
    <w:rsid w:val="00121738"/>
    <w:rsid w:val="0012284E"/>
    <w:rsid w:val="0013026A"/>
    <w:rsid w:val="00140E09"/>
    <w:rsid w:val="00160948"/>
    <w:rsid w:val="00164F9D"/>
    <w:rsid w:val="0016694F"/>
    <w:rsid w:val="00167757"/>
    <w:rsid w:val="001702EE"/>
    <w:rsid w:val="001710E2"/>
    <w:rsid w:val="00175837"/>
    <w:rsid w:val="001760E2"/>
    <w:rsid w:val="001831F2"/>
    <w:rsid w:val="00184DFF"/>
    <w:rsid w:val="001854F5"/>
    <w:rsid w:val="001864C1"/>
    <w:rsid w:val="00191981"/>
    <w:rsid w:val="00195041"/>
    <w:rsid w:val="001975B2"/>
    <w:rsid w:val="001A43FE"/>
    <w:rsid w:val="001A4ACE"/>
    <w:rsid w:val="001A5DFC"/>
    <w:rsid w:val="001B0348"/>
    <w:rsid w:val="001B1C1F"/>
    <w:rsid w:val="001B268B"/>
    <w:rsid w:val="001C04DD"/>
    <w:rsid w:val="001C47F2"/>
    <w:rsid w:val="001D1C68"/>
    <w:rsid w:val="001D6A2F"/>
    <w:rsid w:val="001F11F5"/>
    <w:rsid w:val="001F7CDD"/>
    <w:rsid w:val="00205C95"/>
    <w:rsid w:val="00205F8B"/>
    <w:rsid w:val="0021262C"/>
    <w:rsid w:val="00213107"/>
    <w:rsid w:val="002265B7"/>
    <w:rsid w:val="00226C3B"/>
    <w:rsid w:val="00236601"/>
    <w:rsid w:val="0023676D"/>
    <w:rsid w:val="00241493"/>
    <w:rsid w:val="00261102"/>
    <w:rsid w:val="00263614"/>
    <w:rsid w:val="00265092"/>
    <w:rsid w:val="002729E0"/>
    <w:rsid w:val="00274EA5"/>
    <w:rsid w:val="002754FC"/>
    <w:rsid w:val="002817F2"/>
    <w:rsid w:val="00287C2A"/>
    <w:rsid w:val="00290627"/>
    <w:rsid w:val="0029491C"/>
    <w:rsid w:val="0029564C"/>
    <w:rsid w:val="002971E8"/>
    <w:rsid w:val="002A57D9"/>
    <w:rsid w:val="002C3291"/>
    <w:rsid w:val="002C5015"/>
    <w:rsid w:val="002C6FE5"/>
    <w:rsid w:val="002D1F8E"/>
    <w:rsid w:val="002D3A24"/>
    <w:rsid w:val="002F273B"/>
    <w:rsid w:val="002F382C"/>
    <w:rsid w:val="002F49F6"/>
    <w:rsid w:val="002F4D00"/>
    <w:rsid w:val="00302E2D"/>
    <w:rsid w:val="00303878"/>
    <w:rsid w:val="0030394D"/>
    <w:rsid w:val="003069CB"/>
    <w:rsid w:val="00313B6D"/>
    <w:rsid w:val="00317F22"/>
    <w:rsid w:val="003238AE"/>
    <w:rsid w:val="00327196"/>
    <w:rsid w:val="00332ED1"/>
    <w:rsid w:val="003347EC"/>
    <w:rsid w:val="00335582"/>
    <w:rsid w:val="0033737F"/>
    <w:rsid w:val="00340F12"/>
    <w:rsid w:val="003477BA"/>
    <w:rsid w:val="00347B5B"/>
    <w:rsid w:val="0037203D"/>
    <w:rsid w:val="003743EC"/>
    <w:rsid w:val="003835D9"/>
    <w:rsid w:val="00390FEC"/>
    <w:rsid w:val="00397D85"/>
    <w:rsid w:val="003B4C7C"/>
    <w:rsid w:val="003B528F"/>
    <w:rsid w:val="003C053F"/>
    <w:rsid w:val="003C06BF"/>
    <w:rsid w:val="003C0B2B"/>
    <w:rsid w:val="003C29FC"/>
    <w:rsid w:val="003E379B"/>
    <w:rsid w:val="003F15CD"/>
    <w:rsid w:val="003F2D35"/>
    <w:rsid w:val="003F7F62"/>
    <w:rsid w:val="0040765C"/>
    <w:rsid w:val="004227FC"/>
    <w:rsid w:val="00426411"/>
    <w:rsid w:val="0042652C"/>
    <w:rsid w:val="00426A96"/>
    <w:rsid w:val="004308F2"/>
    <w:rsid w:val="00437AB8"/>
    <w:rsid w:val="0044087A"/>
    <w:rsid w:val="00444EAA"/>
    <w:rsid w:val="00454A9C"/>
    <w:rsid w:val="00465F5E"/>
    <w:rsid w:val="00466B74"/>
    <w:rsid w:val="00477AE7"/>
    <w:rsid w:val="00485873"/>
    <w:rsid w:val="00486D82"/>
    <w:rsid w:val="00493BB2"/>
    <w:rsid w:val="004A3E04"/>
    <w:rsid w:val="004A6DBC"/>
    <w:rsid w:val="004A7A77"/>
    <w:rsid w:val="004B48BA"/>
    <w:rsid w:val="004B7D1A"/>
    <w:rsid w:val="004C65F3"/>
    <w:rsid w:val="004D7935"/>
    <w:rsid w:val="004F374F"/>
    <w:rsid w:val="004F4E42"/>
    <w:rsid w:val="004F5562"/>
    <w:rsid w:val="00501B32"/>
    <w:rsid w:val="00515AA7"/>
    <w:rsid w:val="0051712E"/>
    <w:rsid w:val="005214D5"/>
    <w:rsid w:val="005271DD"/>
    <w:rsid w:val="005300E4"/>
    <w:rsid w:val="005348A0"/>
    <w:rsid w:val="0053798D"/>
    <w:rsid w:val="00542839"/>
    <w:rsid w:val="005433BA"/>
    <w:rsid w:val="005443DC"/>
    <w:rsid w:val="00557675"/>
    <w:rsid w:val="00563ACF"/>
    <w:rsid w:val="005647D7"/>
    <w:rsid w:val="0057050A"/>
    <w:rsid w:val="00574094"/>
    <w:rsid w:val="005757B6"/>
    <w:rsid w:val="005862A1"/>
    <w:rsid w:val="00596FC2"/>
    <w:rsid w:val="005B0636"/>
    <w:rsid w:val="005B29B1"/>
    <w:rsid w:val="005B451F"/>
    <w:rsid w:val="005C06BF"/>
    <w:rsid w:val="005C3B00"/>
    <w:rsid w:val="005C6B4F"/>
    <w:rsid w:val="005D1286"/>
    <w:rsid w:val="005D1350"/>
    <w:rsid w:val="005E72F1"/>
    <w:rsid w:val="005F4F71"/>
    <w:rsid w:val="0060401C"/>
    <w:rsid w:val="00620643"/>
    <w:rsid w:val="0063499F"/>
    <w:rsid w:val="00641CF7"/>
    <w:rsid w:val="00643C05"/>
    <w:rsid w:val="00650717"/>
    <w:rsid w:val="00653770"/>
    <w:rsid w:val="006539E5"/>
    <w:rsid w:val="00663E47"/>
    <w:rsid w:val="00677A14"/>
    <w:rsid w:val="00686AB2"/>
    <w:rsid w:val="00687193"/>
    <w:rsid w:val="00690996"/>
    <w:rsid w:val="00694D11"/>
    <w:rsid w:val="006951A2"/>
    <w:rsid w:val="006B0321"/>
    <w:rsid w:val="006C1AA7"/>
    <w:rsid w:val="006D669C"/>
    <w:rsid w:val="006D6D1C"/>
    <w:rsid w:val="006E305E"/>
    <w:rsid w:val="006F6F86"/>
    <w:rsid w:val="00700DA4"/>
    <w:rsid w:val="007010F0"/>
    <w:rsid w:val="0070165B"/>
    <w:rsid w:val="00702ED1"/>
    <w:rsid w:val="0071107B"/>
    <w:rsid w:val="007217DD"/>
    <w:rsid w:val="00724FEF"/>
    <w:rsid w:val="0073776D"/>
    <w:rsid w:val="0074087E"/>
    <w:rsid w:val="00740C49"/>
    <w:rsid w:val="00741E65"/>
    <w:rsid w:val="0074403B"/>
    <w:rsid w:val="00747532"/>
    <w:rsid w:val="0076012E"/>
    <w:rsid w:val="00763E65"/>
    <w:rsid w:val="007675AE"/>
    <w:rsid w:val="00770A6B"/>
    <w:rsid w:val="0077443D"/>
    <w:rsid w:val="00780E93"/>
    <w:rsid w:val="00781B7C"/>
    <w:rsid w:val="0078246B"/>
    <w:rsid w:val="007839B0"/>
    <w:rsid w:val="007861B4"/>
    <w:rsid w:val="00791766"/>
    <w:rsid w:val="0079417A"/>
    <w:rsid w:val="007A0C6A"/>
    <w:rsid w:val="007B03BC"/>
    <w:rsid w:val="007C3CDF"/>
    <w:rsid w:val="007C46CB"/>
    <w:rsid w:val="007C5DA2"/>
    <w:rsid w:val="007C7CBE"/>
    <w:rsid w:val="007D0412"/>
    <w:rsid w:val="007D54D1"/>
    <w:rsid w:val="007E04E1"/>
    <w:rsid w:val="007E08DA"/>
    <w:rsid w:val="007E117C"/>
    <w:rsid w:val="007E6EA5"/>
    <w:rsid w:val="007F0201"/>
    <w:rsid w:val="008027C2"/>
    <w:rsid w:val="00810410"/>
    <w:rsid w:val="0081230A"/>
    <w:rsid w:val="00822EFC"/>
    <w:rsid w:val="00842D8B"/>
    <w:rsid w:val="00843820"/>
    <w:rsid w:val="0084668B"/>
    <w:rsid w:val="00852353"/>
    <w:rsid w:val="00861FF6"/>
    <w:rsid w:val="00862ECF"/>
    <w:rsid w:val="0086389E"/>
    <w:rsid w:val="0086697F"/>
    <w:rsid w:val="00870ECF"/>
    <w:rsid w:val="00881E4F"/>
    <w:rsid w:val="00884275"/>
    <w:rsid w:val="00887D22"/>
    <w:rsid w:val="00893861"/>
    <w:rsid w:val="008976D0"/>
    <w:rsid w:val="008A0BDC"/>
    <w:rsid w:val="008B4EB8"/>
    <w:rsid w:val="008C720A"/>
    <w:rsid w:val="008D1E47"/>
    <w:rsid w:val="008D4C88"/>
    <w:rsid w:val="008D68B0"/>
    <w:rsid w:val="008E0264"/>
    <w:rsid w:val="008E1AA4"/>
    <w:rsid w:val="008F58D1"/>
    <w:rsid w:val="00901656"/>
    <w:rsid w:val="00907B32"/>
    <w:rsid w:val="00912122"/>
    <w:rsid w:val="009140CF"/>
    <w:rsid w:val="00933458"/>
    <w:rsid w:val="00944D63"/>
    <w:rsid w:val="009562F0"/>
    <w:rsid w:val="00956955"/>
    <w:rsid w:val="00973CB3"/>
    <w:rsid w:val="00982D87"/>
    <w:rsid w:val="00995413"/>
    <w:rsid w:val="00995F41"/>
    <w:rsid w:val="009A7D05"/>
    <w:rsid w:val="009B037C"/>
    <w:rsid w:val="009C1A82"/>
    <w:rsid w:val="009D3D9D"/>
    <w:rsid w:val="009D4A77"/>
    <w:rsid w:val="009D5414"/>
    <w:rsid w:val="009D7F2D"/>
    <w:rsid w:val="009E0B95"/>
    <w:rsid w:val="00A0250B"/>
    <w:rsid w:val="00A04CF4"/>
    <w:rsid w:val="00A27983"/>
    <w:rsid w:val="00A30115"/>
    <w:rsid w:val="00A32516"/>
    <w:rsid w:val="00A41BE0"/>
    <w:rsid w:val="00A42047"/>
    <w:rsid w:val="00A42F57"/>
    <w:rsid w:val="00A54B15"/>
    <w:rsid w:val="00A61CE0"/>
    <w:rsid w:val="00A65152"/>
    <w:rsid w:val="00A822D9"/>
    <w:rsid w:val="00A82CAC"/>
    <w:rsid w:val="00A952F6"/>
    <w:rsid w:val="00AA02F4"/>
    <w:rsid w:val="00AA3C9D"/>
    <w:rsid w:val="00AC5767"/>
    <w:rsid w:val="00AC6637"/>
    <w:rsid w:val="00AD316C"/>
    <w:rsid w:val="00AD685D"/>
    <w:rsid w:val="00AD77DD"/>
    <w:rsid w:val="00AE21A0"/>
    <w:rsid w:val="00AF227D"/>
    <w:rsid w:val="00AF3714"/>
    <w:rsid w:val="00AF4440"/>
    <w:rsid w:val="00B01317"/>
    <w:rsid w:val="00B03C99"/>
    <w:rsid w:val="00B16253"/>
    <w:rsid w:val="00B214D6"/>
    <w:rsid w:val="00B27440"/>
    <w:rsid w:val="00B3010B"/>
    <w:rsid w:val="00B6018F"/>
    <w:rsid w:val="00B64203"/>
    <w:rsid w:val="00B76ADB"/>
    <w:rsid w:val="00B773E3"/>
    <w:rsid w:val="00B80DD7"/>
    <w:rsid w:val="00B8350E"/>
    <w:rsid w:val="00B86DD5"/>
    <w:rsid w:val="00BA04D8"/>
    <w:rsid w:val="00BB34BB"/>
    <w:rsid w:val="00BB4549"/>
    <w:rsid w:val="00BB5224"/>
    <w:rsid w:val="00BC1287"/>
    <w:rsid w:val="00BC618B"/>
    <w:rsid w:val="00BC63FC"/>
    <w:rsid w:val="00BC6A5C"/>
    <w:rsid w:val="00BC6B33"/>
    <w:rsid w:val="00BE0EC8"/>
    <w:rsid w:val="00BF7519"/>
    <w:rsid w:val="00C34019"/>
    <w:rsid w:val="00C406DC"/>
    <w:rsid w:val="00C4240F"/>
    <w:rsid w:val="00C5198B"/>
    <w:rsid w:val="00C57AEA"/>
    <w:rsid w:val="00C70730"/>
    <w:rsid w:val="00C73117"/>
    <w:rsid w:val="00C731D6"/>
    <w:rsid w:val="00C735C8"/>
    <w:rsid w:val="00C76BCA"/>
    <w:rsid w:val="00C86C77"/>
    <w:rsid w:val="00C9562F"/>
    <w:rsid w:val="00C96741"/>
    <w:rsid w:val="00CB01CE"/>
    <w:rsid w:val="00CB1381"/>
    <w:rsid w:val="00CB393F"/>
    <w:rsid w:val="00CB46EA"/>
    <w:rsid w:val="00CC57EA"/>
    <w:rsid w:val="00CD1C52"/>
    <w:rsid w:val="00CD43CF"/>
    <w:rsid w:val="00CD57C3"/>
    <w:rsid w:val="00CF0358"/>
    <w:rsid w:val="00CF31BD"/>
    <w:rsid w:val="00CF5272"/>
    <w:rsid w:val="00D0198B"/>
    <w:rsid w:val="00D02495"/>
    <w:rsid w:val="00D313DE"/>
    <w:rsid w:val="00D31BA8"/>
    <w:rsid w:val="00D325B8"/>
    <w:rsid w:val="00D47854"/>
    <w:rsid w:val="00D47B31"/>
    <w:rsid w:val="00D51919"/>
    <w:rsid w:val="00D56DFF"/>
    <w:rsid w:val="00D60921"/>
    <w:rsid w:val="00D70565"/>
    <w:rsid w:val="00D814A7"/>
    <w:rsid w:val="00D8584A"/>
    <w:rsid w:val="00DC14DB"/>
    <w:rsid w:val="00DC56B7"/>
    <w:rsid w:val="00DD07B5"/>
    <w:rsid w:val="00DD0E8C"/>
    <w:rsid w:val="00DD1BD7"/>
    <w:rsid w:val="00DD56A0"/>
    <w:rsid w:val="00DD7E92"/>
    <w:rsid w:val="00DE0756"/>
    <w:rsid w:val="00DE3BA2"/>
    <w:rsid w:val="00DE4D8E"/>
    <w:rsid w:val="00DE57C5"/>
    <w:rsid w:val="00DE6A5F"/>
    <w:rsid w:val="00DF59D1"/>
    <w:rsid w:val="00DF7CD1"/>
    <w:rsid w:val="00E004A9"/>
    <w:rsid w:val="00E0656B"/>
    <w:rsid w:val="00E16204"/>
    <w:rsid w:val="00E26909"/>
    <w:rsid w:val="00E2741E"/>
    <w:rsid w:val="00E31A41"/>
    <w:rsid w:val="00E36EDD"/>
    <w:rsid w:val="00E511C9"/>
    <w:rsid w:val="00E529CC"/>
    <w:rsid w:val="00E5567D"/>
    <w:rsid w:val="00E55CF4"/>
    <w:rsid w:val="00E56666"/>
    <w:rsid w:val="00E610B9"/>
    <w:rsid w:val="00E72355"/>
    <w:rsid w:val="00E86FD4"/>
    <w:rsid w:val="00E9667C"/>
    <w:rsid w:val="00EA5F1E"/>
    <w:rsid w:val="00EB48B6"/>
    <w:rsid w:val="00EB5A4C"/>
    <w:rsid w:val="00EB6A6D"/>
    <w:rsid w:val="00EC1A38"/>
    <w:rsid w:val="00EC44E5"/>
    <w:rsid w:val="00EC471F"/>
    <w:rsid w:val="00EC7F90"/>
    <w:rsid w:val="00ED62C6"/>
    <w:rsid w:val="00EE4335"/>
    <w:rsid w:val="00EF1B81"/>
    <w:rsid w:val="00EF5B6D"/>
    <w:rsid w:val="00F07306"/>
    <w:rsid w:val="00F133D0"/>
    <w:rsid w:val="00F25397"/>
    <w:rsid w:val="00F26974"/>
    <w:rsid w:val="00F26FF9"/>
    <w:rsid w:val="00F27EAC"/>
    <w:rsid w:val="00F319E5"/>
    <w:rsid w:val="00F33231"/>
    <w:rsid w:val="00F33B57"/>
    <w:rsid w:val="00F42E7B"/>
    <w:rsid w:val="00F43D38"/>
    <w:rsid w:val="00F47E45"/>
    <w:rsid w:val="00F50471"/>
    <w:rsid w:val="00F601B5"/>
    <w:rsid w:val="00F722D2"/>
    <w:rsid w:val="00F75296"/>
    <w:rsid w:val="00F7691E"/>
    <w:rsid w:val="00F83DB1"/>
    <w:rsid w:val="00F928DC"/>
    <w:rsid w:val="00FA52AF"/>
    <w:rsid w:val="00FA74E6"/>
    <w:rsid w:val="00FB3D67"/>
    <w:rsid w:val="00FB4F17"/>
    <w:rsid w:val="00FC105C"/>
    <w:rsid w:val="00FC5493"/>
    <w:rsid w:val="00FD6580"/>
    <w:rsid w:val="00FF5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1FE99B"/>
  <w14:defaultImageDpi w14:val="0"/>
  <w15:docId w15:val="{4A98AA29-168D-42A1-8E3A-DCCB45767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Cambria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Arial" w:hAnsi="Arial" w:cs="Arial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pPr>
      <w:jc w:val="left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</w:rPr>
  </w:style>
  <w:style w:type="paragraph" w:styleId="a8">
    <w:name w:val="Block Text"/>
    <w:basedOn w:val="a"/>
    <w:uiPriority w:val="99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ascii="Arial" w:hAnsi="Arial" w:cs="Arial"/>
    </w:rPr>
  </w:style>
  <w:style w:type="paragraph" w:styleId="23">
    <w:name w:val="Body Text 2"/>
    <w:basedOn w:val="a"/>
    <w:link w:val="24"/>
    <w:uiPriority w:val="99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ascii="Arial" w:hAnsi="Arial" w:cs="Arial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locked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Pr>
      <w:rFonts w:ascii="Arial" w:hAnsi="Arial" w:cs="Arial"/>
      <w:sz w:val="22"/>
      <w:szCs w:val="22"/>
      <w:lang w:val="ru-RU" w:eastAsia="ru-RU"/>
    </w:rPr>
  </w:style>
  <w:style w:type="paragraph" w:styleId="ab">
    <w:name w:val="Balloon Text"/>
    <w:basedOn w:val="a"/>
    <w:link w:val="ac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5C06B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Strong"/>
    <w:basedOn w:val="a0"/>
    <w:uiPriority w:val="99"/>
    <w:qFormat/>
    <w:rsid w:val="005C06BF"/>
    <w:rPr>
      <w:rFonts w:cs="Times New Roman"/>
      <w:b/>
      <w:bCs/>
    </w:rPr>
  </w:style>
  <w:style w:type="table" w:styleId="ae">
    <w:name w:val="Table Grid"/>
    <w:basedOn w:val="a1"/>
    <w:uiPriority w:val="99"/>
    <w:rsid w:val="00995F41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rsid w:val="0060401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EF5B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1A4ACE"/>
    <w:pPr>
      <w:tabs>
        <w:tab w:val="num" w:pos="360"/>
      </w:tabs>
      <w:spacing w:after="160" w:line="240" w:lineRule="exact"/>
      <w:jc w:val="left"/>
    </w:pPr>
    <w:rPr>
      <w:noProof/>
      <w:sz w:val="24"/>
      <w:szCs w:val="24"/>
      <w:lang w:val="en-US"/>
    </w:rPr>
  </w:style>
  <w:style w:type="paragraph" w:customStyle="1" w:styleId="af0">
    <w:name w:val="Знак Знак Знак Знак"/>
    <w:basedOn w:val="a"/>
    <w:uiPriority w:val="99"/>
    <w:rsid w:val="00F928DC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A30115"/>
    <w:pPr>
      <w:ind w:left="720"/>
      <w:jc w:val="left"/>
    </w:pPr>
    <w:rPr>
      <w:rFonts w:ascii="Calibri" w:hAnsi="Calibri" w:cs="Calibri"/>
      <w:lang w:eastAsia="en-US"/>
    </w:rPr>
  </w:style>
  <w:style w:type="paragraph" w:styleId="af2">
    <w:name w:val="Plain Text"/>
    <w:basedOn w:val="a"/>
    <w:link w:val="af3"/>
    <w:uiPriority w:val="99"/>
    <w:unhideWhenUsed/>
    <w:locked/>
    <w:rsid w:val="00EB5A4C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3">
    <w:name w:val="Текст Знак"/>
    <w:basedOn w:val="a0"/>
    <w:link w:val="af2"/>
    <w:uiPriority w:val="99"/>
    <w:locked/>
    <w:rsid w:val="00EB5A4C"/>
    <w:rPr>
      <w:rFonts w:ascii="Calibri" w:hAnsi="Calibri" w:cs="Times New Roman"/>
      <w:sz w:val="21"/>
      <w:szCs w:val="21"/>
      <w:lang w:val="x-none" w:eastAsia="en-US"/>
    </w:rPr>
  </w:style>
  <w:style w:type="paragraph" w:customStyle="1" w:styleId="Default">
    <w:name w:val="Default"/>
    <w:rsid w:val="008E0264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  <w:style w:type="paragraph" w:styleId="af4">
    <w:name w:val="footnote text"/>
    <w:basedOn w:val="a"/>
    <w:link w:val="af5"/>
    <w:uiPriority w:val="99"/>
    <w:semiHidden/>
    <w:unhideWhenUsed/>
    <w:locked/>
    <w:rsid w:val="00780E93"/>
    <w:pPr>
      <w:jc w:val="left"/>
    </w:pPr>
    <w:rPr>
      <w:rFonts w:ascii="Calibri" w:hAnsi="Calibri" w:cs="Times New Roman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semiHidden/>
    <w:locked/>
    <w:rsid w:val="00780E93"/>
    <w:rPr>
      <w:rFonts w:ascii="Calibri" w:hAnsi="Calibri" w:cs="Times New Roman"/>
      <w:sz w:val="20"/>
      <w:szCs w:val="20"/>
      <w:lang w:val="x-none" w:eastAsia="en-US"/>
    </w:rPr>
  </w:style>
  <w:style w:type="character" w:styleId="af6">
    <w:name w:val="footnote reference"/>
    <w:basedOn w:val="a0"/>
    <w:uiPriority w:val="99"/>
    <w:semiHidden/>
    <w:unhideWhenUsed/>
    <w:locked/>
    <w:rsid w:val="00780E93"/>
    <w:rPr>
      <w:rFonts w:cs="Times New Roman"/>
      <w:vertAlign w:val="superscript"/>
    </w:rPr>
  </w:style>
  <w:style w:type="paragraph" w:customStyle="1" w:styleId="TableParagraph">
    <w:name w:val="Table Paragraph"/>
    <w:basedOn w:val="a"/>
    <w:uiPriority w:val="1"/>
    <w:qFormat/>
    <w:rsid w:val="009D5414"/>
    <w:pPr>
      <w:widowControl w:val="0"/>
      <w:jc w:val="left"/>
    </w:pPr>
    <w:rPr>
      <w:rFonts w:ascii="Calibri" w:hAnsi="Calibri" w:cs="Times New Roman"/>
      <w:lang w:val="en-US" w:eastAsia="en-US"/>
    </w:rPr>
  </w:style>
  <w:style w:type="paragraph" w:styleId="af7">
    <w:name w:val="No Spacing"/>
    <w:uiPriority w:val="1"/>
    <w:qFormat/>
    <w:rsid w:val="00465F5E"/>
    <w:pPr>
      <w:suppressAutoHyphens/>
      <w:spacing w:after="0" w:line="240" w:lineRule="auto"/>
    </w:pPr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1666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66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66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66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educenter.ru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file:///\\e.mail.ru\compose\%3fmailto=mailto%253afcsm@educenter.ru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eminar2@educenter.ru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12" ma:contentTypeDescription="Создание документа." ma:contentTypeScope="" ma:versionID="1ef52b1798f550d3df6e449ff3449f1d">
  <xsd:schema xmlns:xsd="http://www.w3.org/2001/XMLSchema" xmlns:xs="http://www.w3.org/2001/XMLSchema" xmlns:p="http://schemas.microsoft.com/office/2006/metadata/properties" xmlns:ns2="d9be09d1-73ac-4abe-9f96-67b591cea837" xmlns:ns3="021b3a4c-6b31-432b-b48c-926cf6a6cafc" targetNamespace="http://schemas.microsoft.com/office/2006/metadata/properties" ma:root="true" ma:fieldsID="adb4565ae06059586479d90fe8045cbf" ns2:_="" ns3:_="">
    <xsd:import namespace="d9be09d1-73ac-4abe-9f96-67b591cea837"/>
    <xsd:import namespace="021b3a4c-6b31-432b-b48c-926cf6a6ca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3a75a97-6b7a-4e33-a29a-43bc143ce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b3a4c-6b31-432b-b48c-926cf6a6caf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cb82a1f-df78-4be0-800d-bea7771eda54}" ma:internalName="TaxCatchAll" ma:showField="CatchAllData" ma:web="021b3a4c-6b31-432b-b48c-926cf6a6ca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E3B031-AACD-4041-8AD1-4D66FD039F4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A84C9A4-C544-4FA0-98DA-C75A393858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021b3a4c-6b31-432b-b48c-926cf6a6ca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2EEB30A-AFD6-4ED5-9142-C0FF7FB3B1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809</Words>
  <Characters>4614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Аккредитация при ФКЦБ России</vt:lpstr>
    </vt:vector>
  </TitlesOfParts>
  <Company>xxx</Company>
  <LinksUpToDate>false</LinksUpToDate>
  <CharactersWithSpaces>5413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Аккредитация при ФКЦБ России</dc:title>
  <dc:subject/>
  <dc:creator>Administrator</dc:creator>
  <cp:keywords/>
  <dc:description/>
  <cp:lastModifiedBy>Мария Шуваева</cp:lastModifiedBy>
  <cp:revision>3</cp:revision>
  <cp:lastPrinted>2022-12-06T13:26:00Z</cp:lastPrinted>
  <dcterms:created xsi:type="dcterms:W3CDTF">2024-03-27T08:36:00Z</dcterms:created>
  <dcterms:modified xsi:type="dcterms:W3CDTF">2024-03-27T08:38:00Z</dcterms:modified>
</cp:coreProperties>
</file>