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B" w:rsidRDefault="00AB434B" w:rsidP="00417589">
      <w:pPr>
        <w:ind w:left="-284" w:right="-765" w:firstLine="568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B434B" w:rsidRDefault="008E5B35" w:rsidP="00820BAF">
      <w:pPr>
        <w:ind w:left="-840" w:right="-765" w:firstLine="556"/>
        <w:rPr>
          <w:lang w:val="en-US"/>
        </w:rPr>
      </w:pPr>
      <w:r>
        <w:rPr>
          <w:noProof/>
        </w:rPr>
        <w:drawing>
          <wp:inline distT="0" distB="0" distL="0" distR="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2C" w:rsidRDefault="00D9492C" w:rsidP="005F35ED">
      <w:pPr>
        <w:jc w:val="center"/>
        <w:rPr>
          <w:rFonts w:ascii="Times New Roman" w:hAnsi="Times New Roman" w:cs="Times New Roman"/>
          <w:b/>
        </w:rPr>
      </w:pPr>
    </w:p>
    <w:p w:rsidR="0012099C" w:rsidRPr="005E49C1" w:rsidRDefault="001C7ACC" w:rsidP="00564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="00124CBD" w:rsidRPr="00124CBD">
        <w:rPr>
          <w:rFonts w:ascii="Times New Roman" w:hAnsi="Times New Roman" w:cs="Times New Roman"/>
          <w:b/>
          <w:sz w:val="24"/>
          <w:szCs w:val="24"/>
        </w:rPr>
        <w:t>Акционирование унитарных предприятий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»</w:t>
      </w:r>
    </w:p>
    <w:p w:rsidR="001C7ACC" w:rsidRDefault="001C7ACC" w:rsidP="00120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 w:rsidR="0094391A">
        <w:rPr>
          <w:rFonts w:ascii="Times New Roman" w:hAnsi="Times New Roman" w:cs="Times New Roman"/>
          <w:b/>
          <w:sz w:val="24"/>
          <w:szCs w:val="24"/>
        </w:rPr>
        <w:t>14 мая</w:t>
      </w:r>
      <w:r w:rsidR="0023180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5E49C1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6A31" w:rsidRPr="0065572F" w:rsidRDefault="007069AC" w:rsidP="001209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участием</w:t>
      </w:r>
      <w:r w:rsidR="001C7ACC" w:rsidRPr="006557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30A">
        <w:rPr>
          <w:rFonts w:ascii="Times New Roman" w:hAnsi="Times New Roman" w:cs="Times New Roman"/>
          <w:b/>
          <w:i/>
          <w:sz w:val="24"/>
          <w:szCs w:val="24"/>
        </w:rPr>
        <w:t>ведущих специалистов-практиков</w:t>
      </w:r>
    </w:p>
    <w:p w:rsidR="00A06A31" w:rsidRPr="005E49C1" w:rsidRDefault="00A06A31" w:rsidP="0012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4B" w:rsidRPr="005E49C1" w:rsidRDefault="00AB434B" w:rsidP="002257BF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5E49C1">
        <w:rPr>
          <w:rFonts w:ascii="Times New Roman" w:hAnsi="Times New Roman" w:cs="Times New Roman"/>
          <w:b/>
          <w:i/>
          <w:sz w:val="24"/>
          <w:szCs w:val="24"/>
        </w:rPr>
        <w:t>Институт МФЦ</w:t>
      </w:r>
      <w:r w:rsidRPr="005E49C1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семинаре </w:t>
      </w:r>
      <w:r w:rsidR="00F66E7D"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="00124CBD" w:rsidRPr="00124CBD">
        <w:rPr>
          <w:rFonts w:ascii="Times New Roman" w:hAnsi="Times New Roman" w:cs="Times New Roman"/>
          <w:b/>
          <w:sz w:val="24"/>
          <w:szCs w:val="24"/>
        </w:rPr>
        <w:t>Акционирование унитарных предприятий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»</w:t>
      </w:r>
      <w:r w:rsidRPr="005E49C1">
        <w:rPr>
          <w:rFonts w:ascii="Times New Roman" w:hAnsi="Times New Roman" w:cs="Times New Roman"/>
          <w:sz w:val="24"/>
          <w:szCs w:val="24"/>
        </w:rPr>
        <w:t xml:space="preserve">, который состоится в Москве </w:t>
      </w:r>
      <w:r w:rsidR="0094391A">
        <w:rPr>
          <w:rFonts w:ascii="Times New Roman" w:hAnsi="Times New Roman" w:cs="Times New Roman"/>
          <w:b/>
          <w:sz w:val="24"/>
          <w:szCs w:val="24"/>
        </w:rPr>
        <w:t>14 мая</w:t>
      </w:r>
      <w:r w:rsidR="0023180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9D5897" w:rsidRPr="009D589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D5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D108C" w:rsidRPr="005E49C1" w:rsidRDefault="006D108C" w:rsidP="0012099C">
      <w:pPr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9"/>
      </w:tblGrid>
      <w:tr w:rsidR="00AB434B" w:rsidRPr="005E49C1" w:rsidTr="00820BAF">
        <w:tc>
          <w:tcPr>
            <w:tcW w:w="10319" w:type="dxa"/>
          </w:tcPr>
          <w:p w:rsidR="00124CBD" w:rsidRDefault="002257BF" w:rsidP="00820BAF">
            <w:pPr>
              <w:pStyle w:val="af0"/>
              <w:ind w:right="5"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Одним из вариантов реорганизации унитарных предприятий (ГУП, МУП) является акционирование.</w:t>
            </w:r>
          </w:p>
          <w:p w:rsidR="00B51F8C" w:rsidRDefault="002257BF" w:rsidP="00820BAF">
            <w:pPr>
              <w:pStyle w:val="af0"/>
              <w:ind w:right="5"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Динамично изменяющиеся требования нормативных правовых актов, включая</w:t>
            </w:r>
            <w:r w:rsidR="00B51F8C"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Федеральный закон «Об акционерных обществах»,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Федеральный закон «О рынке ценных бумаг», </w:t>
            </w:r>
            <w:r w:rsidR="00B51F8C"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Стандарты эмиссии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мн. др.</w:t>
            </w:r>
            <w:r w:rsidR="00FF560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1F8C"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существенно влияют на </w:t>
            </w:r>
            <w:r w:rsidR="0036477A">
              <w:rPr>
                <w:rFonts w:ascii="Times New Roman" w:hAnsi="Times New Roman"/>
                <w:i/>
                <w:sz w:val="24"/>
                <w:szCs w:val="24"/>
              </w:rPr>
              <w:t>процедуру реорганизации унитарных предприятий в акционерные общества</w:t>
            </w:r>
            <w:r w:rsidR="00FF560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51F8C" w:rsidRPr="00B51F8C" w:rsidRDefault="00B51F8C" w:rsidP="00820BAF">
            <w:pPr>
              <w:pStyle w:val="af0"/>
              <w:ind w:right="5"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На семинаре будут </w:t>
            </w:r>
            <w:r w:rsidR="00FF560D">
              <w:rPr>
                <w:rFonts w:ascii="Times New Roman" w:hAnsi="Times New Roman"/>
                <w:i/>
                <w:sz w:val="24"/>
                <w:szCs w:val="24"/>
              </w:rPr>
              <w:t xml:space="preserve">системно </w:t>
            </w:r>
            <w:r w:rsidR="0036477A">
              <w:rPr>
                <w:rFonts w:ascii="Times New Roman" w:hAnsi="Times New Roman"/>
                <w:i/>
                <w:sz w:val="24"/>
                <w:szCs w:val="24"/>
              </w:rPr>
              <w:t>рассмотрены</w:t>
            </w: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 основные вопросы </w:t>
            </w:r>
            <w:r w:rsidR="00FF560D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проведения </w:t>
            </w:r>
            <w:r w:rsidR="0036477A">
              <w:rPr>
                <w:rFonts w:ascii="Times New Roman" w:hAnsi="Times New Roman"/>
                <w:i/>
                <w:sz w:val="24"/>
                <w:szCs w:val="24"/>
              </w:rPr>
              <w:t xml:space="preserve">акционирования унитарных предприятий с учетом накопленного опыта успешной реализации подобных проектов </w:t>
            </w:r>
            <w:r w:rsidR="002257BF">
              <w:rPr>
                <w:rFonts w:ascii="Times New Roman" w:hAnsi="Times New Roman"/>
                <w:i/>
                <w:sz w:val="24"/>
                <w:szCs w:val="24"/>
              </w:rPr>
              <w:t>специалистами Образовательного центра МФЦ (Института МФЦ, Консалтинговой группы МФЦ).</w:t>
            </w:r>
          </w:p>
          <w:p w:rsidR="006D25D3" w:rsidRPr="00DE4C79" w:rsidRDefault="00B51F8C" w:rsidP="00FF560D">
            <w:pPr>
              <w:pStyle w:val="af0"/>
              <w:ind w:right="5"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>Семинар рассчитан на юристов, руководителей и специалистов в области корпоративного</w:t>
            </w:r>
            <w:r w:rsidR="002257BF">
              <w:rPr>
                <w:rFonts w:ascii="Times New Roman" w:hAnsi="Times New Roman"/>
                <w:i/>
                <w:sz w:val="24"/>
                <w:szCs w:val="24"/>
              </w:rPr>
              <w:t xml:space="preserve"> права и</w:t>
            </w: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управления.</w:t>
            </w:r>
          </w:p>
        </w:tc>
      </w:tr>
    </w:tbl>
    <w:p w:rsidR="00BF3F1E" w:rsidRPr="005E49C1" w:rsidRDefault="00BF3F1E" w:rsidP="00417589">
      <w:pPr>
        <w:ind w:left="-839"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15" w:rsidRDefault="00696615" w:rsidP="007758AB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4B" w:rsidRDefault="00106BD1" w:rsidP="007758AB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D1">
        <w:rPr>
          <w:rFonts w:ascii="Times New Roman" w:hAnsi="Times New Roman" w:cs="Times New Roman"/>
          <w:b/>
          <w:bCs/>
          <w:sz w:val="24"/>
          <w:szCs w:val="24"/>
        </w:rPr>
        <w:t>Основные вопросы: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 xml:space="preserve">Порядок преобразования унитарного предприятия в акционерное общество. 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>Этапы реорганизации унитарного предприятия в акционерное общество.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>Инвентаризация, составление промежуточного баланса, аудиторская проверка промежуточного баланса в соответстви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24CBD">
        <w:rPr>
          <w:rFonts w:ascii="Times New Roman" w:hAnsi="Times New Roman" w:cs="Times New Roman"/>
          <w:bCs/>
          <w:sz w:val="24"/>
          <w:szCs w:val="24"/>
        </w:rPr>
        <w:t xml:space="preserve"> с требованиями Федерального закона «О приватизации государственно</w:t>
      </w:r>
      <w:r w:rsidR="002257BF">
        <w:rPr>
          <w:rFonts w:ascii="Times New Roman" w:hAnsi="Times New Roman" w:cs="Times New Roman"/>
          <w:bCs/>
          <w:sz w:val="24"/>
          <w:szCs w:val="24"/>
        </w:rPr>
        <w:t>го и муниципального имущества».</w:t>
      </w:r>
    </w:p>
    <w:p w:rsidR="00124CBD" w:rsidRPr="00124CBD" w:rsidRDefault="00963B8A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Правовые особенности </w:t>
      </w:r>
      <w:r w:rsidR="00124CBD">
        <w:rPr>
          <w:rFonts w:ascii="Times New Roman" w:hAnsi="Times New Roman" w:cs="Times New Roman"/>
          <w:bCs/>
          <w:sz w:val="24"/>
          <w:szCs w:val="24"/>
        </w:rPr>
        <w:t>р</w:t>
      </w:r>
      <w:r w:rsidR="00124CBD" w:rsidRPr="00124CBD">
        <w:rPr>
          <w:rFonts w:ascii="Times New Roman" w:hAnsi="Times New Roman" w:cs="Times New Roman"/>
          <w:bCs/>
          <w:sz w:val="24"/>
          <w:szCs w:val="24"/>
        </w:rPr>
        <w:t>аспоряжения о порядке подготовки ре</w:t>
      </w:r>
      <w:r w:rsidR="002257BF">
        <w:rPr>
          <w:rFonts w:ascii="Times New Roman" w:hAnsi="Times New Roman" w:cs="Times New Roman"/>
          <w:bCs/>
          <w:sz w:val="24"/>
          <w:szCs w:val="24"/>
        </w:rPr>
        <w:t>шений об условиях приватизации.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</w:t>
      </w:r>
      <w:r w:rsidRPr="00124CBD">
        <w:rPr>
          <w:rFonts w:ascii="Times New Roman" w:hAnsi="Times New Roman" w:cs="Times New Roman"/>
          <w:bCs/>
          <w:sz w:val="24"/>
          <w:szCs w:val="24"/>
        </w:rPr>
        <w:t xml:space="preserve"> создания и </w:t>
      </w:r>
      <w:r w:rsidR="00963B8A">
        <w:rPr>
          <w:rFonts w:ascii="Times New Roman" w:hAnsi="Times New Roman" w:cs="Times New Roman"/>
          <w:bCs/>
          <w:sz w:val="24"/>
          <w:szCs w:val="24"/>
        </w:rPr>
        <w:t>функционирования</w:t>
      </w:r>
      <w:r w:rsidRPr="00124CBD">
        <w:rPr>
          <w:rFonts w:ascii="Times New Roman" w:hAnsi="Times New Roman" w:cs="Times New Roman"/>
          <w:bCs/>
          <w:sz w:val="24"/>
          <w:szCs w:val="24"/>
        </w:rPr>
        <w:t xml:space="preserve"> акционерных обществ.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>Правовое положение акционерных обществ, в отношении которых принято решение об использовании специального права («золотой акции»), и акции которых находятся в собственности Российской Федерации, субъектов Российской Федерации или муниципальных образований.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 xml:space="preserve">Сохранение доли </w:t>
      </w:r>
      <w:r w:rsidR="00963B8A">
        <w:rPr>
          <w:rFonts w:ascii="Times New Roman" w:hAnsi="Times New Roman" w:cs="Times New Roman"/>
          <w:bCs/>
          <w:sz w:val="24"/>
          <w:szCs w:val="24"/>
        </w:rPr>
        <w:t xml:space="preserve">участия </w:t>
      </w:r>
      <w:r w:rsidRPr="00124CBD">
        <w:rPr>
          <w:rFonts w:ascii="Times New Roman" w:hAnsi="Times New Roman" w:cs="Times New Roman"/>
          <w:bCs/>
          <w:sz w:val="24"/>
          <w:szCs w:val="24"/>
        </w:rPr>
        <w:t>государства или муниципального образования в уставном капитале акционерного общества.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 xml:space="preserve">Регистрация выпуска акций, ведение реестра акционеров, учет акций акционерного общества, созданных в процессе </w:t>
      </w:r>
      <w:r w:rsidR="00963B8A">
        <w:rPr>
          <w:rFonts w:ascii="Times New Roman" w:hAnsi="Times New Roman" w:cs="Times New Roman"/>
          <w:bCs/>
          <w:sz w:val="24"/>
          <w:szCs w:val="24"/>
        </w:rPr>
        <w:t>преобразования в акционерное общество</w:t>
      </w:r>
      <w:r w:rsidRPr="00124CBD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>Органы управления акционерного общества, порядок их формирования. Особенности раскрытия информации акционерным обществом.</w:t>
      </w:r>
    </w:p>
    <w:p w:rsidR="00124CBD" w:rsidRPr="00106BD1" w:rsidRDefault="00124CBD" w:rsidP="007758AB">
      <w:pPr>
        <w:ind w:left="-709" w:right="-425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A22C63" w:rsidRPr="001E2026" w:rsidRDefault="00AB434B" w:rsidP="00532790">
      <w:pPr>
        <w:ind w:right="-425"/>
        <w:rPr>
          <w:rFonts w:ascii="Times New Roman" w:hAnsi="Times New Roman" w:cs="Times New Roman"/>
          <w:b/>
          <w:bCs/>
          <w:sz w:val="24"/>
          <w:szCs w:val="24"/>
        </w:rPr>
      </w:pPr>
      <w:r w:rsidRPr="001E2026">
        <w:rPr>
          <w:rFonts w:ascii="Times New Roman" w:hAnsi="Times New Roman" w:cs="Times New Roman"/>
          <w:b/>
          <w:bCs/>
          <w:sz w:val="24"/>
          <w:szCs w:val="24"/>
        </w:rPr>
        <w:t>На семинаре выступ</w:t>
      </w:r>
      <w:r w:rsidR="00F66E7D" w:rsidRPr="001E202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F6A9E" w:rsidRPr="001E2026">
        <w:rPr>
          <w:rFonts w:ascii="Times New Roman" w:hAnsi="Times New Roman" w:cs="Times New Roman"/>
          <w:b/>
          <w:bCs/>
          <w:sz w:val="24"/>
          <w:szCs w:val="24"/>
        </w:rPr>
        <w:t>т:</w:t>
      </w:r>
    </w:p>
    <w:p w:rsidR="0056430A" w:rsidRDefault="002A5DBE" w:rsidP="0056430A">
      <w:pPr>
        <w:pStyle w:val="af"/>
        <w:numPr>
          <w:ilvl w:val="0"/>
          <w:numId w:val="35"/>
        </w:numPr>
        <w:ind w:left="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430A">
        <w:rPr>
          <w:rFonts w:ascii="Times New Roman" w:hAnsi="Times New Roman" w:cs="Times New Roman"/>
          <w:sz w:val="24"/>
          <w:szCs w:val="24"/>
        </w:rPr>
        <w:t>едущий преподаватель-практик Института МФЦ</w:t>
      </w:r>
      <w:r w:rsidR="002F6387">
        <w:rPr>
          <w:rFonts w:ascii="Times New Roman" w:hAnsi="Times New Roman" w:cs="Times New Roman"/>
          <w:sz w:val="24"/>
          <w:szCs w:val="24"/>
        </w:rPr>
        <w:t>;</w:t>
      </w:r>
    </w:p>
    <w:p w:rsidR="00F12915" w:rsidRDefault="002A5DBE" w:rsidP="0056430A">
      <w:pPr>
        <w:pStyle w:val="af"/>
        <w:numPr>
          <w:ilvl w:val="0"/>
          <w:numId w:val="35"/>
        </w:numPr>
        <w:ind w:left="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12915">
        <w:rPr>
          <w:rFonts w:ascii="Times New Roman" w:hAnsi="Times New Roman" w:cs="Times New Roman"/>
          <w:sz w:val="24"/>
          <w:szCs w:val="24"/>
        </w:rPr>
        <w:t>аместитель генерального директора АО «КГ «МФЦ»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BD5" w:rsidRPr="005E49C1" w:rsidRDefault="00A1341C" w:rsidP="00820BAF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проведения.</w:t>
      </w:r>
      <w:r w:rsidR="00AB434B" w:rsidRPr="005E49C1">
        <w:rPr>
          <w:rFonts w:ascii="Times New Roman" w:hAnsi="Times New Roman" w:cs="Times New Roman"/>
          <w:sz w:val="24"/>
          <w:szCs w:val="24"/>
        </w:rPr>
        <w:t xml:space="preserve"> Семинар будет проходить в помещении Института МФЦ п</w:t>
      </w:r>
      <w:r w:rsidR="005F35ED" w:rsidRPr="005E49C1">
        <w:rPr>
          <w:rFonts w:ascii="Times New Roman" w:hAnsi="Times New Roman" w:cs="Times New Roman"/>
          <w:sz w:val="24"/>
          <w:szCs w:val="24"/>
        </w:rPr>
        <w:t xml:space="preserve">о адресу: ул. </w:t>
      </w:r>
      <w:proofErr w:type="spellStart"/>
      <w:r w:rsidR="005F35ED" w:rsidRPr="005E49C1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="005F35ED" w:rsidRPr="005E49C1">
        <w:rPr>
          <w:rFonts w:ascii="Times New Roman" w:hAnsi="Times New Roman" w:cs="Times New Roman"/>
          <w:sz w:val="24"/>
          <w:szCs w:val="24"/>
        </w:rPr>
        <w:t>, д. 30, стр. 1</w:t>
      </w:r>
      <w:r w:rsidR="00124CBD">
        <w:rPr>
          <w:rFonts w:ascii="Times New Roman" w:hAnsi="Times New Roman" w:cs="Times New Roman"/>
          <w:sz w:val="24"/>
          <w:szCs w:val="24"/>
        </w:rPr>
        <w:t xml:space="preserve">. </w:t>
      </w:r>
      <w:r w:rsidR="00AB434B" w:rsidRPr="005E49C1">
        <w:rPr>
          <w:rFonts w:ascii="Times New Roman" w:hAnsi="Times New Roman" w:cs="Times New Roman"/>
          <w:sz w:val="24"/>
          <w:szCs w:val="24"/>
        </w:rPr>
        <w:t>Проезд до станци</w:t>
      </w:r>
      <w:r w:rsidR="00F66445" w:rsidRPr="005E49C1">
        <w:rPr>
          <w:rFonts w:ascii="Times New Roman" w:hAnsi="Times New Roman" w:cs="Times New Roman"/>
          <w:sz w:val="24"/>
          <w:szCs w:val="24"/>
        </w:rPr>
        <w:t>и метро «Преображенская площадь»</w:t>
      </w:r>
      <w:r w:rsidR="00532790">
        <w:rPr>
          <w:rFonts w:ascii="Times New Roman" w:hAnsi="Times New Roman" w:cs="Times New Roman"/>
          <w:sz w:val="24"/>
          <w:szCs w:val="24"/>
        </w:rPr>
        <w:t>.</w:t>
      </w:r>
    </w:p>
    <w:p w:rsidR="00AB434B" w:rsidRPr="00991AEB" w:rsidRDefault="00AB434B" w:rsidP="00820BAF">
      <w:pPr>
        <w:ind w:left="-567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1E2026">
        <w:rPr>
          <w:rFonts w:ascii="Times New Roman" w:hAnsi="Times New Roman" w:cs="Times New Roman"/>
          <w:sz w:val="24"/>
          <w:szCs w:val="24"/>
        </w:rPr>
        <w:t>Начало регистрац</w:t>
      </w:r>
      <w:r w:rsidR="00B92DB2" w:rsidRPr="001E2026">
        <w:rPr>
          <w:rFonts w:ascii="Times New Roman" w:hAnsi="Times New Roman" w:cs="Times New Roman"/>
          <w:sz w:val="24"/>
          <w:szCs w:val="24"/>
        </w:rPr>
        <w:t xml:space="preserve">ии в </w:t>
      </w:r>
      <w:r w:rsidR="00D023F7" w:rsidRPr="001E2026">
        <w:rPr>
          <w:rFonts w:ascii="Times New Roman" w:hAnsi="Times New Roman" w:cs="Times New Roman"/>
          <w:sz w:val="24"/>
          <w:szCs w:val="24"/>
        </w:rPr>
        <w:t>09:30</w:t>
      </w:r>
      <w:r w:rsidR="0044087A" w:rsidRPr="001E2026">
        <w:rPr>
          <w:rFonts w:ascii="Times New Roman" w:hAnsi="Times New Roman" w:cs="Times New Roman"/>
          <w:sz w:val="24"/>
          <w:szCs w:val="24"/>
        </w:rPr>
        <w:t xml:space="preserve">. Время </w:t>
      </w:r>
      <w:r w:rsidR="0044087A" w:rsidRPr="00991AEB">
        <w:rPr>
          <w:rFonts w:ascii="Times New Roman" w:hAnsi="Times New Roman" w:cs="Times New Roman"/>
          <w:sz w:val="24"/>
          <w:szCs w:val="24"/>
        </w:rPr>
        <w:t>проведения: 1</w:t>
      </w:r>
      <w:r w:rsidR="00503AB2" w:rsidRPr="00991AEB">
        <w:rPr>
          <w:rFonts w:ascii="Times New Roman" w:hAnsi="Times New Roman" w:cs="Times New Roman"/>
          <w:sz w:val="24"/>
          <w:szCs w:val="24"/>
        </w:rPr>
        <w:t>0</w:t>
      </w:r>
      <w:r w:rsidR="0044087A" w:rsidRPr="00991AEB">
        <w:rPr>
          <w:rFonts w:ascii="Times New Roman" w:hAnsi="Times New Roman" w:cs="Times New Roman"/>
          <w:sz w:val="24"/>
          <w:szCs w:val="24"/>
        </w:rPr>
        <w:t>:</w:t>
      </w:r>
      <w:r w:rsidR="00B92DB2" w:rsidRPr="00991AEB">
        <w:rPr>
          <w:rFonts w:ascii="Times New Roman" w:hAnsi="Times New Roman" w:cs="Times New Roman"/>
          <w:sz w:val="24"/>
          <w:szCs w:val="24"/>
        </w:rPr>
        <w:t xml:space="preserve">00 – </w:t>
      </w:r>
      <w:r w:rsidR="0056430A" w:rsidRPr="00991AEB">
        <w:rPr>
          <w:rFonts w:ascii="Times New Roman" w:hAnsi="Times New Roman" w:cs="Times New Roman"/>
          <w:sz w:val="24"/>
          <w:szCs w:val="24"/>
        </w:rPr>
        <w:t>1</w:t>
      </w:r>
      <w:r w:rsidR="00124CBD">
        <w:rPr>
          <w:rFonts w:ascii="Times New Roman" w:hAnsi="Times New Roman" w:cs="Times New Roman"/>
          <w:sz w:val="24"/>
          <w:szCs w:val="24"/>
        </w:rPr>
        <w:t>5</w:t>
      </w:r>
      <w:r w:rsidR="0044087A" w:rsidRPr="00991AEB">
        <w:rPr>
          <w:rFonts w:ascii="Times New Roman" w:hAnsi="Times New Roman" w:cs="Times New Roman"/>
          <w:sz w:val="24"/>
          <w:szCs w:val="24"/>
        </w:rPr>
        <w:t>:</w:t>
      </w:r>
      <w:r w:rsidR="009C57FC" w:rsidRPr="00991AEB">
        <w:rPr>
          <w:rFonts w:ascii="Times New Roman" w:hAnsi="Times New Roman" w:cs="Times New Roman"/>
          <w:sz w:val="24"/>
          <w:szCs w:val="24"/>
        </w:rPr>
        <w:t>0</w:t>
      </w:r>
      <w:r w:rsidR="0044087A" w:rsidRPr="00991AEB">
        <w:rPr>
          <w:rFonts w:ascii="Times New Roman" w:hAnsi="Times New Roman" w:cs="Times New Roman"/>
          <w:sz w:val="24"/>
          <w:szCs w:val="24"/>
        </w:rPr>
        <w:t>0</w:t>
      </w:r>
      <w:r w:rsidRPr="00991AEB">
        <w:rPr>
          <w:rFonts w:ascii="Times New Roman" w:hAnsi="Times New Roman" w:cs="Times New Roman"/>
          <w:sz w:val="24"/>
          <w:szCs w:val="24"/>
        </w:rPr>
        <w:t xml:space="preserve">. </w:t>
      </w:r>
      <w:r w:rsidRPr="00991AEB">
        <w:rPr>
          <w:rFonts w:ascii="Times New Roman" w:hAnsi="Times New Roman" w:cs="Times New Roman"/>
          <w:b/>
          <w:bCs/>
          <w:sz w:val="24"/>
          <w:szCs w:val="24"/>
        </w:rPr>
        <w:t xml:space="preserve">Возможно участие </w:t>
      </w:r>
      <w:r w:rsidRPr="0099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991A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9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line</w:t>
      </w:r>
      <w:r w:rsidRPr="00991A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35ED" w:rsidRPr="00991AEB" w:rsidRDefault="005F35ED" w:rsidP="00820BAF">
      <w:pPr>
        <w:ind w:left="-567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20BAF" w:rsidRDefault="005F35ED" w:rsidP="00820BAF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991A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Стоимость и скидки.</w:t>
      </w:r>
      <w:r w:rsidR="00AB434B" w:rsidRPr="0099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Стоимость участия 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 xml:space="preserve">в семинаре 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 w:rsidR="006D108C" w:rsidRPr="00991AEB">
        <w:rPr>
          <w:rFonts w:ascii="Times New Roman" w:hAnsi="Times New Roman" w:cs="Times New Roman"/>
          <w:bCs/>
          <w:sz w:val="24"/>
          <w:szCs w:val="24"/>
        </w:rPr>
        <w:t>1</w:t>
      </w:r>
      <w:r w:rsidR="00124CBD">
        <w:rPr>
          <w:rFonts w:ascii="Times New Roman" w:hAnsi="Times New Roman" w:cs="Times New Roman"/>
          <w:bCs/>
          <w:sz w:val="24"/>
          <w:szCs w:val="24"/>
        </w:rPr>
        <w:t>0</w:t>
      </w:r>
      <w:r w:rsidR="006D108C" w:rsidRPr="00991AEB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 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>(</w:t>
      </w:r>
      <w:r w:rsidR="00124CBD">
        <w:rPr>
          <w:rFonts w:ascii="Times New Roman" w:hAnsi="Times New Roman" w:cs="Times New Roman"/>
          <w:bCs/>
          <w:sz w:val="24"/>
          <w:szCs w:val="24"/>
        </w:rPr>
        <w:t>десять</w:t>
      </w:r>
      <w:r w:rsidR="006D108C" w:rsidRPr="00991AEB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>) рублей. НДС не облагается.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 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>Скидки</w:t>
      </w:r>
      <w:r w:rsidR="00615666" w:rsidRPr="00991AE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>10 процентов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</w:t>
      </w:r>
      <w:r w:rsidR="00124CBD">
        <w:rPr>
          <w:rFonts w:ascii="Times New Roman" w:hAnsi="Times New Roman" w:cs="Times New Roman"/>
          <w:sz w:val="24"/>
          <w:szCs w:val="24"/>
        </w:rPr>
        <w:t>/АО «КГ «МФЦ»</w:t>
      </w:r>
      <w:r w:rsidR="00820BAF">
        <w:rPr>
          <w:rFonts w:ascii="Times New Roman" w:hAnsi="Times New Roman" w:cs="Times New Roman"/>
          <w:sz w:val="24"/>
          <w:szCs w:val="24"/>
        </w:rPr>
        <w:t>.</w:t>
      </w:r>
    </w:p>
    <w:p w:rsidR="005F35ED" w:rsidRPr="00991AEB" w:rsidRDefault="005F35ED" w:rsidP="00820BAF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991AEB">
        <w:rPr>
          <w:rFonts w:ascii="Times New Roman" w:hAnsi="Times New Roman" w:cs="Times New Roman"/>
          <w:sz w:val="24"/>
          <w:szCs w:val="24"/>
        </w:rPr>
        <w:t xml:space="preserve">Специальная льготная стоимость </w:t>
      </w:r>
      <w:r w:rsidR="00E46AB1" w:rsidRPr="00991AEB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991AEB">
        <w:rPr>
          <w:rFonts w:ascii="Times New Roman" w:hAnsi="Times New Roman" w:cs="Times New Roman"/>
          <w:sz w:val="24"/>
          <w:szCs w:val="24"/>
        </w:rPr>
        <w:t>второго и последующего участника от одной организации составляет 8 400 (восемь тысяч четыреста) рублей.</w:t>
      </w:r>
    </w:p>
    <w:p w:rsidR="00F66E7D" w:rsidRPr="00016793" w:rsidRDefault="00F66E7D" w:rsidP="00820BAF">
      <w:pPr>
        <w:ind w:left="-567"/>
        <w:rPr>
          <w:rFonts w:ascii="Times New Roman" w:hAnsi="Times New Roman" w:cs="Times New Roman"/>
          <w:sz w:val="24"/>
          <w:szCs w:val="24"/>
        </w:rPr>
      </w:pPr>
      <w:r w:rsidRPr="00991AEB">
        <w:rPr>
          <w:rFonts w:ascii="Times New Roman" w:hAnsi="Times New Roman" w:cs="Times New Roman"/>
          <w:sz w:val="24"/>
          <w:szCs w:val="24"/>
        </w:rPr>
        <w:t>В стоимость включаются: кофе-брейк (для «очных» слушателей)</w:t>
      </w:r>
      <w:r w:rsidRPr="00016793">
        <w:rPr>
          <w:rFonts w:ascii="Times New Roman" w:hAnsi="Times New Roman" w:cs="Times New Roman"/>
          <w:sz w:val="24"/>
          <w:szCs w:val="24"/>
        </w:rPr>
        <w:t xml:space="preserve"> и </w:t>
      </w:r>
      <w:r w:rsidR="005F35ED" w:rsidRPr="00016793">
        <w:rPr>
          <w:rFonts w:ascii="Times New Roman" w:hAnsi="Times New Roman" w:cs="Times New Roman"/>
          <w:sz w:val="24"/>
          <w:szCs w:val="24"/>
        </w:rPr>
        <w:t>раздаточные</w:t>
      </w:r>
      <w:r w:rsidRPr="00016793"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F66E7D" w:rsidRPr="005E49C1" w:rsidRDefault="00F66E7D" w:rsidP="00820BA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B434B" w:rsidRPr="006D108C" w:rsidRDefault="00231802" w:rsidP="00820BAF">
      <w:pPr>
        <w:tabs>
          <w:tab w:val="left" w:pos="8364"/>
        </w:tabs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Административная информация: </w:t>
      </w:r>
      <w:r w:rsidR="005F35ED" w:rsidRPr="005E49C1">
        <w:rPr>
          <w:rFonts w:ascii="Times New Roman" w:hAnsi="Times New Roman" w:cs="Times New Roman"/>
          <w:sz w:val="24"/>
          <w:szCs w:val="24"/>
        </w:rPr>
        <w:t>з</w:t>
      </w:r>
      <w:r w:rsidR="00AB434B" w:rsidRPr="005E49C1">
        <w:rPr>
          <w:rFonts w:ascii="Times New Roman" w:hAnsi="Times New Roman" w:cs="Times New Roman"/>
          <w:sz w:val="24"/>
          <w:szCs w:val="24"/>
        </w:rPr>
        <w:t xml:space="preserve">аявки на </w:t>
      </w:r>
      <w:r w:rsidR="00AB434B" w:rsidRPr="001E2026">
        <w:rPr>
          <w:rFonts w:ascii="Times New Roman" w:hAnsi="Times New Roman" w:cs="Times New Roman"/>
          <w:sz w:val="24"/>
          <w:szCs w:val="24"/>
        </w:rPr>
        <w:t xml:space="preserve">участие в семинаре просьба направлять до </w:t>
      </w:r>
      <w:r w:rsidR="0094391A">
        <w:rPr>
          <w:rFonts w:ascii="Times New Roman" w:hAnsi="Times New Roman" w:cs="Times New Roman"/>
          <w:b/>
          <w:bCs/>
          <w:sz w:val="24"/>
          <w:szCs w:val="24"/>
        </w:rPr>
        <w:t>13 мая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AB434B" w:rsidRPr="001E202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AB434B" w:rsidRPr="001E2026">
        <w:rPr>
          <w:rFonts w:ascii="Times New Roman" w:hAnsi="Times New Roman" w:cs="Times New Roman"/>
          <w:sz w:val="24"/>
          <w:szCs w:val="24"/>
        </w:rPr>
        <w:t xml:space="preserve"> включительно на имя</w:t>
      </w:r>
      <w:r w:rsidR="00224A13" w:rsidRPr="001E2026">
        <w:rPr>
          <w:rFonts w:ascii="Times New Roman" w:hAnsi="Times New Roman" w:cs="Times New Roman"/>
          <w:sz w:val="24"/>
          <w:szCs w:val="24"/>
        </w:rPr>
        <w:t xml:space="preserve"> </w:t>
      </w:r>
      <w:r w:rsidR="00F66E7D" w:rsidRPr="001E2026">
        <w:rPr>
          <w:rFonts w:ascii="Times New Roman" w:hAnsi="Times New Roman" w:cs="Times New Roman"/>
          <w:b/>
          <w:bCs/>
          <w:sz w:val="24"/>
          <w:szCs w:val="24"/>
        </w:rPr>
        <w:t>Ивановой Марии</w:t>
      </w:r>
      <w:r w:rsidR="00F66E7D" w:rsidRPr="001E2026">
        <w:rPr>
          <w:rFonts w:ascii="Times New Roman" w:hAnsi="Times New Roman" w:cs="Times New Roman"/>
          <w:sz w:val="24"/>
          <w:szCs w:val="24"/>
        </w:rPr>
        <w:t xml:space="preserve"> </w:t>
      </w:r>
      <w:r w:rsidR="00A1341C">
        <w:rPr>
          <w:rFonts w:ascii="Times New Roman" w:hAnsi="Times New Roman" w:cs="Times New Roman"/>
          <w:sz w:val="24"/>
          <w:szCs w:val="24"/>
        </w:rPr>
        <w:t xml:space="preserve">по тел. </w:t>
      </w:r>
      <w:r w:rsidR="00F66E7D" w:rsidRPr="001E2026">
        <w:rPr>
          <w:rFonts w:ascii="Times New Roman" w:hAnsi="Times New Roman" w:cs="Times New Roman"/>
          <w:sz w:val="24"/>
          <w:szCs w:val="24"/>
        </w:rPr>
        <w:t>(495) 921-2273</w:t>
      </w:r>
      <w:r w:rsidR="00A1341C">
        <w:rPr>
          <w:rFonts w:ascii="Times New Roman" w:hAnsi="Times New Roman" w:cs="Times New Roman"/>
          <w:sz w:val="24"/>
          <w:szCs w:val="24"/>
        </w:rPr>
        <w:t xml:space="preserve"> (многоканальный), </w:t>
      </w:r>
      <w:r w:rsidR="00F66E7D" w:rsidRPr="001E20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66E7D" w:rsidRPr="001E2026">
        <w:rPr>
          <w:rFonts w:ascii="Times New Roman" w:hAnsi="Times New Roman" w:cs="Times New Roman"/>
          <w:sz w:val="24"/>
          <w:szCs w:val="24"/>
        </w:rPr>
        <w:t>-</w:t>
      </w:r>
      <w:r w:rsidR="00F66E7D" w:rsidRPr="001E20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66E7D" w:rsidRPr="001E20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F66E7D"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="00F66E7D" w:rsidRPr="001E2026">
          <w:rPr>
            <w:rStyle w:val="a7"/>
            <w:rFonts w:ascii="Times New Roman" w:hAnsi="Times New Roman"/>
            <w:sz w:val="24"/>
            <w:szCs w:val="24"/>
          </w:rPr>
          <w:t>2@educenter.ru</w:t>
        </w:r>
      </w:hyperlink>
      <w:r w:rsidR="00A1341C">
        <w:rPr>
          <w:rStyle w:val="a7"/>
          <w:rFonts w:ascii="Times New Roman" w:hAnsi="Times New Roman"/>
          <w:sz w:val="24"/>
          <w:szCs w:val="24"/>
        </w:rPr>
        <w:t xml:space="preserve">, </w:t>
      </w:r>
      <w:r w:rsidR="00532790" w:rsidRPr="001E2026">
        <w:rPr>
          <w:rFonts w:ascii="Times New Roman" w:hAnsi="Times New Roman" w:cs="Times New Roman"/>
          <w:sz w:val="24"/>
          <w:szCs w:val="24"/>
        </w:rPr>
        <w:t>и</w:t>
      </w:r>
      <w:r w:rsidR="00AB434B" w:rsidRPr="001E2026">
        <w:rPr>
          <w:rFonts w:ascii="Times New Roman" w:hAnsi="Times New Roman" w:cs="Times New Roman"/>
          <w:sz w:val="24"/>
          <w:szCs w:val="24"/>
        </w:rPr>
        <w:t xml:space="preserve">нтернет: </w:t>
      </w:r>
      <w:hyperlink r:id="rId13" w:history="1">
        <w:r w:rsidR="00AB434B" w:rsidRPr="001E2026">
          <w:rPr>
            <w:rStyle w:val="a7"/>
            <w:rFonts w:ascii="Times New Roman" w:hAnsi="Times New Roman"/>
            <w:sz w:val="24"/>
            <w:szCs w:val="24"/>
          </w:rPr>
          <w:t>www.educenter.ru</w:t>
        </w:r>
      </w:hyperlink>
    </w:p>
    <w:sectPr w:rsidR="00AB434B" w:rsidRPr="006D108C" w:rsidSect="00820BAF">
      <w:footerReference w:type="default" r:id="rId14"/>
      <w:pgSz w:w="11906" w:h="16838"/>
      <w:pgMar w:top="567" w:right="1133" w:bottom="1135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F7" w:rsidRDefault="004C1DF7" w:rsidP="005F35ED">
      <w:r>
        <w:separator/>
      </w:r>
    </w:p>
  </w:endnote>
  <w:endnote w:type="continuationSeparator" w:id="0">
    <w:p w:rsidR="004C1DF7" w:rsidRDefault="004C1DF7" w:rsidP="005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274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4F2D" w:rsidRPr="00274F2D" w:rsidRDefault="00274F2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4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4F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0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5ED" w:rsidRPr="00274F2D" w:rsidRDefault="005F35ED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F7" w:rsidRDefault="004C1DF7" w:rsidP="005F35ED">
      <w:r>
        <w:separator/>
      </w:r>
    </w:p>
  </w:footnote>
  <w:footnote w:type="continuationSeparator" w:id="0">
    <w:p w:rsidR="004C1DF7" w:rsidRDefault="004C1DF7" w:rsidP="005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6C90190"/>
    <w:multiLevelType w:val="hybridMultilevel"/>
    <w:tmpl w:val="40F09C4C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65EFC"/>
    <w:multiLevelType w:val="hybridMultilevel"/>
    <w:tmpl w:val="4FE6B2F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384D77"/>
    <w:multiLevelType w:val="hybridMultilevel"/>
    <w:tmpl w:val="235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CBF"/>
    <w:multiLevelType w:val="hybridMultilevel"/>
    <w:tmpl w:val="AA94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462A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0133221"/>
    <w:multiLevelType w:val="hybridMultilevel"/>
    <w:tmpl w:val="6ED0B170"/>
    <w:lvl w:ilvl="0" w:tplc="3A808A1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7569C3"/>
    <w:multiLevelType w:val="hybridMultilevel"/>
    <w:tmpl w:val="675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1301E"/>
    <w:multiLevelType w:val="hybridMultilevel"/>
    <w:tmpl w:val="1BFACD0E"/>
    <w:lvl w:ilvl="0" w:tplc="41D6F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2" w15:restartNumberingAfterBreak="0">
    <w:nsid w:val="321A4A6E"/>
    <w:multiLevelType w:val="hybridMultilevel"/>
    <w:tmpl w:val="2080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479F"/>
    <w:multiLevelType w:val="hybridMultilevel"/>
    <w:tmpl w:val="9FEE09CE"/>
    <w:lvl w:ilvl="0" w:tplc="7BA295C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295ABE"/>
    <w:multiLevelType w:val="hybridMultilevel"/>
    <w:tmpl w:val="EC28448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9A32EB"/>
    <w:multiLevelType w:val="hybridMultilevel"/>
    <w:tmpl w:val="41A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E619DB"/>
    <w:multiLevelType w:val="hybridMultilevel"/>
    <w:tmpl w:val="B25A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D297E"/>
    <w:multiLevelType w:val="hybridMultilevel"/>
    <w:tmpl w:val="222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A43BE"/>
    <w:multiLevelType w:val="hybridMultilevel"/>
    <w:tmpl w:val="476ED7C0"/>
    <w:lvl w:ilvl="0" w:tplc="7632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5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ED1353"/>
    <w:multiLevelType w:val="hybridMultilevel"/>
    <w:tmpl w:val="B7FE4334"/>
    <w:lvl w:ilvl="0" w:tplc="7A70909A">
      <w:start w:val="9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16A5AD9"/>
    <w:multiLevelType w:val="hybridMultilevel"/>
    <w:tmpl w:val="46024D18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62CD0F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20C47"/>
    <w:multiLevelType w:val="multilevel"/>
    <w:tmpl w:val="0CAC69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5716BCA"/>
    <w:multiLevelType w:val="hybridMultilevel"/>
    <w:tmpl w:val="C890B76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6AC845CF"/>
    <w:multiLevelType w:val="multilevel"/>
    <w:tmpl w:val="D8A85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C24D69"/>
    <w:multiLevelType w:val="hybridMultilevel"/>
    <w:tmpl w:val="0A9A1A3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6FCE7589"/>
    <w:multiLevelType w:val="hybridMultilevel"/>
    <w:tmpl w:val="53684EC8"/>
    <w:lvl w:ilvl="0" w:tplc="BD0E7B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75517E5C"/>
    <w:multiLevelType w:val="hybridMultilevel"/>
    <w:tmpl w:val="AFDAAD7C"/>
    <w:lvl w:ilvl="0" w:tplc="5E60EA4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67A0664"/>
    <w:multiLevelType w:val="hybridMultilevel"/>
    <w:tmpl w:val="97C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851B7"/>
    <w:multiLevelType w:val="hybridMultilevel"/>
    <w:tmpl w:val="3CCA875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E0967EB"/>
    <w:multiLevelType w:val="multilevel"/>
    <w:tmpl w:val="744E3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6"/>
  </w:num>
  <w:num w:numId="5">
    <w:abstractNumId w:val="23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7"/>
  </w:num>
  <w:num w:numId="11">
    <w:abstractNumId w:val="24"/>
  </w:num>
  <w:num w:numId="12">
    <w:abstractNumId w:val="11"/>
  </w:num>
  <w:num w:numId="13">
    <w:abstractNumId w:val="25"/>
  </w:num>
  <w:num w:numId="14">
    <w:abstractNumId w:val="22"/>
  </w:num>
  <w:num w:numId="15">
    <w:abstractNumId w:val="19"/>
  </w:num>
  <w:num w:numId="16">
    <w:abstractNumId w:val="21"/>
  </w:num>
  <w:num w:numId="17">
    <w:abstractNumId w:val="27"/>
  </w:num>
  <w:num w:numId="18">
    <w:abstractNumId w:val="8"/>
  </w:num>
  <w:num w:numId="19">
    <w:abstractNumId w:val="12"/>
  </w:num>
  <w:num w:numId="20">
    <w:abstractNumId w:val="32"/>
  </w:num>
  <w:num w:numId="21">
    <w:abstractNumId w:val="31"/>
  </w:num>
  <w:num w:numId="22">
    <w:abstractNumId w:val="35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0"/>
  </w:num>
  <w:num w:numId="28">
    <w:abstractNumId w:val="5"/>
  </w:num>
  <w:num w:numId="29">
    <w:abstractNumId w:val="13"/>
  </w:num>
  <w:num w:numId="30">
    <w:abstractNumId w:val="30"/>
  </w:num>
  <w:num w:numId="3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7"/>
  </w:num>
  <w:num w:numId="34">
    <w:abstractNumId w:val="34"/>
  </w:num>
  <w:num w:numId="35">
    <w:abstractNumId w:val="33"/>
  </w:num>
  <w:num w:numId="36">
    <w:abstractNumId w:val="3"/>
  </w:num>
  <w:num w:numId="37">
    <w:abstractNumId w:val="15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D"/>
    <w:rsid w:val="000077A2"/>
    <w:rsid w:val="00007833"/>
    <w:rsid w:val="00016793"/>
    <w:rsid w:val="00020A8A"/>
    <w:rsid w:val="00033971"/>
    <w:rsid w:val="00047BFA"/>
    <w:rsid w:val="00056565"/>
    <w:rsid w:val="00056DF9"/>
    <w:rsid w:val="0007406A"/>
    <w:rsid w:val="00075A37"/>
    <w:rsid w:val="00082288"/>
    <w:rsid w:val="00093EF0"/>
    <w:rsid w:val="000B519E"/>
    <w:rsid w:val="000C3DDF"/>
    <w:rsid w:val="000E12A5"/>
    <w:rsid w:val="000E1B28"/>
    <w:rsid w:val="000E323D"/>
    <w:rsid w:val="000E36E8"/>
    <w:rsid w:val="000F24F8"/>
    <w:rsid w:val="000F5733"/>
    <w:rsid w:val="00106BD1"/>
    <w:rsid w:val="001175B1"/>
    <w:rsid w:val="0012099C"/>
    <w:rsid w:val="00124CBD"/>
    <w:rsid w:val="00132BEE"/>
    <w:rsid w:val="00132EAF"/>
    <w:rsid w:val="001420D0"/>
    <w:rsid w:val="0015320E"/>
    <w:rsid w:val="001608CB"/>
    <w:rsid w:val="00160BD5"/>
    <w:rsid w:val="00172392"/>
    <w:rsid w:val="00176385"/>
    <w:rsid w:val="0019448A"/>
    <w:rsid w:val="00194B25"/>
    <w:rsid w:val="00195853"/>
    <w:rsid w:val="001A192A"/>
    <w:rsid w:val="001A38E8"/>
    <w:rsid w:val="001B3A67"/>
    <w:rsid w:val="001C1782"/>
    <w:rsid w:val="001C6237"/>
    <w:rsid w:val="001C7ACC"/>
    <w:rsid w:val="001D1EAF"/>
    <w:rsid w:val="001D57C8"/>
    <w:rsid w:val="001D6A2F"/>
    <w:rsid w:val="001D6E01"/>
    <w:rsid w:val="001E2026"/>
    <w:rsid w:val="00203C4C"/>
    <w:rsid w:val="0020427C"/>
    <w:rsid w:val="002076F0"/>
    <w:rsid w:val="00224A13"/>
    <w:rsid w:val="002257BF"/>
    <w:rsid w:val="00231802"/>
    <w:rsid w:val="0023195A"/>
    <w:rsid w:val="00240526"/>
    <w:rsid w:val="00242F94"/>
    <w:rsid w:val="00243293"/>
    <w:rsid w:val="00264BF7"/>
    <w:rsid w:val="00265092"/>
    <w:rsid w:val="002726F4"/>
    <w:rsid w:val="00274F2D"/>
    <w:rsid w:val="00290971"/>
    <w:rsid w:val="00291378"/>
    <w:rsid w:val="002A5DBE"/>
    <w:rsid w:val="002B4F58"/>
    <w:rsid w:val="002C1B39"/>
    <w:rsid w:val="002C4189"/>
    <w:rsid w:val="002C6E3D"/>
    <w:rsid w:val="002D7F7D"/>
    <w:rsid w:val="002F6387"/>
    <w:rsid w:val="003519EC"/>
    <w:rsid w:val="00352015"/>
    <w:rsid w:val="00356B72"/>
    <w:rsid w:val="0036477A"/>
    <w:rsid w:val="00367F59"/>
    <w:rsid w:val="00372189"/>
    <w:rsid w:val="00390FEC"/>
    <w:rsid w:val="003C25A7"/>
    <w:rsid w:val="003C6791"/>
    <w:rsid w:val="003D2CFA"/>
    <w:rsid w:val="003D5ECD"/>
    <w:rsid w:val="003D5F06"/>
    <w:rsid w:val="003E72CF"/>
    <w:rsid w:val="00417589"/>
    <w:rsid w:val="0042654B"/>
    <w:rsid w:val="004334D0"/>
    <w:rsid w:val="0044087A"/>
    <w:rsid w:val="00445852"/>
    <w:rsid w:val="00467565"/>
    <w:rsid w:val="00472BBE"/>
    <w:rsid w:val="00484387"/>
    <w:rsid w:val="004847C8"/>
    <w:rsid w:val="004A11BA"/>
    <w:rsid w:val="004B58A5"/>
    <w:rsid w:val="004C1DF7"/>
    <w:rsid w:val="004D1098"/>
    <w:rsid w:val="004D2C58"/>
    <w:rsid w:val="004D7ADB"/>
    <w:rsid w:val="004E1A00"/>
    <w:rsid w:val="004E2C77"/>
    <w:rsid w:val="004E319A"/>
    <w:rsid w:val="004F67F3"/>
    <w:rsid w:val="00501E1F"/>
    <w:rsid w:val="00502207"/>
    <w:rsid w:val="00503AB2"/>
    <w:rsid w:val="0052293C"/>
    <w:rsid w:val="00522B52"/>
    <w:rsid w:val="00532717"/>
    <w:rsid w:val="00532790"/>
    <w:rsid w:val="00545EF8"/>
    <w:rsid w:val="005500D2"/>
    <w:rsid w:val="0056430A"/>
    <w:rsid w:val="0058543C"/>
    <w:rsid w:val="005C4322"/>
    <w:rsid w:val="005C6F81"/>
    <w:rsid w:val="005E49C1"/>
    <w:rsid w:val="005F35ED"/>
    <w:rsid w:val="005F6137"/>
    <w:rsid w:val="00604BF0"/>
    <w:rsid w:val="00613B0C"/>
    <w:rsid w:val="006152A2"/>
    <w:rsid w:val="006154D3"/>
    <w:rsid w:val="00615666"/>
    <w:rsid w:val="006179CA"/>
    <w:rsid w:val="00621432"/>
    <w:rsid w:val="00625A2F"/>
    <w:rsid w:val="00625ABA"/>
    <w:rsid w:val="00642D5A"/>
    <w:rsid w:val="0065283A"/>
    <w:rsid w:val="0065572F"/>
    <w:rsid w:val="00661EA3"/>
    <w:rsid w:val="00671443"/>
    <w:rsid w:val="00674B26"/>
    <w:rsid w:val="006855B4"/>
    <w:rsid w:val="0068754E"/>
    <w:rsid w:val="00696615"/>
    <w:rsid w:val="006A7B6B"/>
    <w:rsid w:val="006B7561"/>
    <w:rsid w:val="006C3F79"/>
    <w:rsid w:val="006C6779"/>
    <w:rsid w:val="006C7DB0"/>
    <w:rsid w:val="006D07F3"/>
    <w:rsid w:val="006D0D8C"/>
    <w:rsid w:val="006D108C"/>
    <w:rsid w:val="006D25D3"/>
    <w:rsid w:val="006D2DCC"/>
    <w:rsid w:val="006E3376"/>
    <w:rsid w:val="006E3494"/>
    <w:rsid w:val="006E5E4B"/>
    <w:rsid w:val="007069AC"/>
    <w:rsid w:val="00734E8B"/>
    <w:rsid w:val="0075425A"/>
    <w:rsid w:val="007618CA"/>
    <w:rsid w:val="00771DFA"/>
    <w:rsid w:val="00773997"/>
    <w:rsid w:val="007758AB"/>
    <w:rsid w:val="007865F8"/>
    <w:rsid w:val="00790D63"/>
    <w:rsid w:val="007A3F02"/>
    <w:rsid w:val="007A7B5D"/>
    <w:rsid w:val="007B42E4"/>
    <w:rsid w:val="007B4B1D"/>
    <w:rsid w:val="007B728C"/>
    <w:rsid w:val="007C7B30"/>
    <w:rsid w:val="007D1097"/>
    <w:rsid w:val="007D7C42"/>
    <w:rsid w:val="007F0D9A"/>
    <w:rsid w:val="007F6A9E"/>
    <w:rsid w:val="008001E8"/>
    <w:rsid w:val="0081189E"/>
    <w:rsid w:val="00820BAF"/>
    <w:rsid w:val="00827088"/>
    <w:rsid w:val="008318E8"/>
    <w:rsid w:val="00835974"/>
    <w:rsid w:val="00843B04"/>
    <w:rsid w:val="0085182B"/>
    <w:rsid w:val="00851BC9"/>
    <w:rsid w:val="00855082"/>
    <w:rsid w:val="00865DE0"/>
    <w:rsid w:val="0086696B"/>
    <w:rsid w:val="008B250C"/>
    <w:rsid w:val="008B5ADC"/>
    <w:rsid w:val="008C2120"/>
    <w:rsid w:val="008E5B35"/>
    <w:rsid w:val="008E7B81"/>
    <w:rsid w:val="008F3372"/>
    <w:rsid w:val="008F3FCE"/>
    <w:rsid w:val="008F6F94"/>
    <w:rsid w:val="00902521"/>
    <w:rsid w:val="009103C5"/>
    <w:rsid w:val="00920567"/>
    <w:rsid w:val="0092693E"/>
    <w:rsid w:val="00930922"/>
    <w:rsid w:val="00934E7D"/>
    <w:rsid w:val="009401A7"/>
    <w:rsid w:val="0094391A"/>
    <w:rsid w:val="00947466"/>
    <w:rsid w:val="0094789C"/>
    <w:rsid w:val="00947E3C"/>
    <w:rsid w:val="00947EE1"/>
    <w:rsid w:val="00950079"/>
    <w:rsid w:val="0095651F"/>
    <w:rsid w:val="00963B8A"/>
    <w:rsid w:val="00971013"/>
    <w:rsid w:val="00974AF5"/>
    <w:rsid w:val="009766E8"/>
    <w:rsid w:val="00985E38"/>
    <w:rsid w:val="00991AEB"/>
    <w:rsid w:val="00993148"/>
    <w:rsid w:val="009B4A3B"/>
    <w:rsid w:val="009C0BFC"/>
    <w:rsid w:val="009C57FC"/>
    <w:rsid w:val="009C5CBD"/>
    <w:rsid w:val="009D0B85"/>
    <w:rsid w:val="009D5897"/>
    <w:rsid w:val="00A024CC"/>
    <w:rsid w:val="00A06A31"/>
    <w:rsid w:val="00A1341C"/>
    <w:rsid w:val="00A16B74"/>
    <w:rsid w:val="00A22C63"/>
    <w:rsid w:val="00A259F0"/>
    <w:rsid w:val="00A3209A"/>
    <w:rsid w:val="00A622A4"/>
    <w:rsid w:val="00A67379"/>
    <w:rsid w:val="00A71F2F"/>
    <w:rsid w:val="00A72EFC"/>
    <w:rsid w:val="00A734DB"/>
    <w:rsid w:val="00A91082"/>
    <w:rsid w:val="00A941B1"/>
    <w:rsid w:val="00AA1BB3"/>
    <w:rsid w:val="00AB434B"/>
    <w:rsid w:val="00AC5605"/>
    <w:rsid w:val="00AE2174"/>
    <w:rsid w:val="00AF107D"/>
    <w:rsid w:val="00B00FFE"/>
    <w:rsid w:val="00B20327"/>
    <w:rsid w:val="00B23C1D"/>
    <w:rsid w:val="00B36A28"/>
    <w:rsid w:val="00B37C0A"/>
    <w:rsid w:val="00B472FC"/>
    <w:rsid w:val="00B51F8C"/>
    <w:rsid w:val="00B52BDF"/>
    <w:rsid w:val="00B568FE"/>
    <w:rsid w:val="00B57CA5"/>
    <w:rsid w:val="00B67DE2"/>
    <w:rsid w:val="00B7116B"/>
    <w:rsid w:val="00B7133A"/>
    <w:rsid w:val="00B72FEA"/>
    <w:rsid w:val="00B750D0"/>
    <w:rsid w:val="00B80863"/>
    <w:rsid w:val="00B81F83"/>
    <w:rsid w:val="00B85062"/>
    <w:rsid w:val="00B90543"/>
    <w:rsid w:val="00B92DB2"/>
    <w:rsid w:val="00B96741"/>
    <w:rsid w:val="00BA25E3"/>
    <w:rsid w:val="00BA2C0C"/>
    <w:rsid w:val="00BB32E9"/>
    <w:rsid w:val="00BB50E0"/>
    <w:rsid w:val="00BC5F18"/>
    <w:rsid w:val="00BC60CE"/>
    <w:rsid w:val="00BD57BC"/>
    <w:rsid w:val="00BD7494"/>
    <w:rsid w:val="00BF3F1E"/>
    <w:rsid w:val="00BF7CFB"/>
    <w:rsid w:val="00C02BD8"/>
    <w:rsid w:val="00C07E09"/>
    <w:rsid w:val="00C13316"/>
    <w:rsid w:val="00C209AD"/>
    <w:rsid w:val="00C2436C"/>
    <w:rsid w:val="00C36114"/>
    <w:rsid w:val="00C40571"/>
    <w:rsid w:val="00C457A0"/>
    <w:rsid w:val="00C56F24"/>
    <w:rsid w:val="00C7151F"/>
    <w:rsid w:val="00C8186D"/>
    <w:rsid w:val="00CC7BDE"/>
    <w:rsid w:val="00CD0D1E"/>
    <w:rsid w:val="00CF4050"/>
    <w:rsid w:val="00D023F7"/>
    <w:rsid w:val="00D05521"/>
    <w:rsid w:val="00D057AF"/>
    <w:rsid w:val="00D151EF"/>
    <w:rsid w:val="00D228DC"/>
    <w:rsid w:val="00D578D9"/>
    <w:rsid w:val="00D61355"/>
    <w:rsid w:val="00D61D47"/>
    <w:rsid w:val="00D9492C"/>
    <w:rsid w:val="00DA3F53"/>
    <w:rsid w:val="00DA4D93"/>
    <w:rsid w:val="00DA7FD4"/>
    <w:rsid w:val="00DB3D2A"/>
    <w:rsid w:val="00DD4351"/>
    <w:rsid w:val="00DD74E4"/>
    <w:rsid w:val="00DD7846"/>
    <w:rsid w:val="00DE1C96"/>
    <w:rsid w:val="00DE4C79"/>
    <w:rsid w:val="00DE6B3D"/>
    <w:rsid w:val="00E02EBA"/>
    <w:rsid w:val="00E2110F"/>
    <w:rsid w:val="00E24514"/>
    <w:rsid w:val="00E46AB1"/>
    <w:rsid w:val="00E47813"/>
    <w:rsid w:val="00E516E8"/>
    <w:rsid w:val="00E57676"/>
    <w:rsid w:val="00E602ED"/>
    <w:rsid w:val="00E90E4E"/>
    <w:rsid w:val="00EC0188"/>
    <w:rsid w:val="00EC3B5E"/>
    <w:rsid w:val="00EC5376"/>
    <w:rsid w:val="00ED54F8"/>
    <w:rsid w:val="00ED62C6"/>
    <w:rsid w:val="00EE1135"/>
    <w:rsid w:val="00F12915"/>
    <w:rsid w:val="00F66445"/>
    <w:rsid w:val="00F66E7D"/>
    <w:rsid w:val="00F7177B"/>
    <w:rsid w:val="00F73604"/>
    <w:rsid w:val="00F83B7B"/>
    <w:rsid w:val="00F91AAD"/>
    <w:rsid w:val="00F92B64"/>
    <w:rsid w:val="00F97C6C"/>
    <w:rsid w:val="00FA3509"/>
    <w:rsid w:val="00FA3B41"/>
    <w:rsid w:val="00FB2407"/>
    <w:rsid w:val="00FB7A2B"/>
    <w:rsid w:val="00FB7DCE"/>
    <w:rsid w:val="00FE1004"/>
    <w:rsid w:val="00FE4CE7"/>
    <w:rsid w:val="00FF560D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8443F-37AD-4FB8-B53D-9820D6A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8"/>
    <w:pPr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24F8"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4F8"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4F8"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24F8"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24F8"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F24F8"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F24F8"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F24F8"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F24F8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4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4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4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4F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4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4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4F8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0F24F8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2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F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24F8"/>
    <w:rPr>
      <w:rFonts w:ascii="Arial" w:hAnsi="Arial" w:cs="Arial"/>
    </w:rPr>
  </w:style>
  <w:style w:type="character" w:styleId="a7">
    <w:name w:val="Hyperlink"/>
    <w:basedOn w:val="a0"/>
    <w:uiPriority w:val="99"/>
    <w:rsid w:val="000F24F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F24F8"/>
    <w:pPr>
      <w:jc w:val="lef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24F8"/>
    <w:rPr>
      <w:rFonts w:ascii="Arial" w:hAnsi="Arial" w:cs="Arial"/>
    </w:rPr>
  </w:style>
  <w:style w:type="paragraph" w:styleId="aa">
    <w:name w:val="Block Text"/>
    <w:basedOn w:val="a"/>
    <w:uiPriority w:val="99"/>
    <w:rsid w:val="000F24F8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F24F8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24F8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0F24F8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24F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F24F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F24F8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24F8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0F24F8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customStyle="1" w:styleId="contents">
    <w:name w:val="contents"/>
    <w:basedOn w:val="a"/>
    <w:uiPriority w:val="99"/>
    <w:rsid w:val="000F24F8"/>
    <w:pPr>
      <w:spacing w:before="100" w:beforeAutospacing="1" w:after="100" w:afterAutospacing="1"/>
      <w:jc w:val="left"/>
    </w:pPr>
    <w:rPr>
      <w:rFonts w:ascii="Verdana" w:hAnsi="Verdana" w:cs="Verdana"/>
      <w:sz w:val="17"/>
      <w:szCs w:val="17"/>
    </w:rPr>
  </w:style>
  <w:style w:type="table" w:styleId="ad">
    <w:name w:val="Table Grid"/>
    <w:basedOn w:val="a1"/>
    <w:uiPriority w:val="99"/>
    <w:locked/>
    <w:rsid w:val="0024052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B80863"/>
    <w:rPr>
      <w:rFonts w:cs="Times New Roman"/>
      <w:color w:val="800080"/>
      <w:u w:val="single"/>
    </w:rPr>
  </w:style>
  <w:style w:type="paragraph" w:styleId="af">
    <w:name w:val="List Paragraph"/>
    <w:basedOn w:val="a"/>
    <w:uiPriority w:val="34"/>
    <w:qFormat/>
    <w:rsid w:val="00771DFA"/>
    <w:pPr>
      <w:ind w:left="720"/>
      <w:contextualSpacing/>
    </w:pPr>
  </w:style>
  <w:style w:type="character" w:customStyle="1" w:styleId="doccaption">
    <w:name w:val="doccaption"/>
    <w:rsid w:val="00B00FFE"/>
  </w:style>
  <w:style w:type="character" w:customStyle="1" w:styleId="apple-converted-space">
    <w:name w:val="apple-converted-space"/>
    <w:rsid w:val="00B00FFE"/>
  </w:style>
  <w:style w:type="paragraph" w:styleId="af0">
    <w:name w:val="Plain Text"/>
    <w:basedOn w:val="a"/>
    <w:link w:val="af1"/>
    <w:uiPriority w:val="99"/>
    <w:unhideWhenUsed/>
    <w:locked/>
    <w:rsid w:val="00FA3509"/>
    <w:pPr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FA3509"/>
    <w:rPr>
      <w:rFonts w:ascii="Calibri" w:eastAsia="Calibri" w:hAnsi="Calibri"/>
      <w:szCs w:val="21"/>
      <w:lang w:eastAsia="en-US"/>
    </w:rPr>
  </w:style>
  <w:style w:type="paragraph" w:styleId="af2">
    <w:name w:val="Normal (Web)"/>
    <w:basedOn w:val="a"/>
    <w:uiPriority w:val="99"/>
    <w:unhideWhenUsed/>
    <w:locked/>
    <w:rsid w:val="000B519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274F2D"/>
    <w:rPr>
      <w:b/>
      <w:bCs/>
      <w:i w:val="0"/>
      <w:iCs w:val="0"/>
    </w:rPr>
  </w:style>
  <w:style w:type="character" w:customStyle="1" w:styleId="st1">
    <w:name w:val="st1"/>
    <w:basedOn w:val="a0"/>
    <w:rsid w:val="0027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51c2aea495dc2b8b76695da15cfe0741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e840703d2a4b7adf8b5e768fa6d53992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E191-968A-4097-8274-0C720E81A266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9be09d1-73ac-4abe-9f96-67b591cea8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D36168-9774-4965-A560-CD3B3042F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B58C0-2D9C-4978-A9F7-D35F900ED2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9B94A-41DB-475D-9E8A-68E91035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Наталья Захарова</cp:lastModifiedBy>
  <cp:revision>2</cp:revision>
  <cp:lastPrinted>2018-03-27T09:35:00Z</cp:lastPrinted>
  <dcterms:created xsi:type="dcterms:W3CDTF">2019-02-27T08:46:00Z</dcterms:created>
  <dcterms:modified xsi:type="dcterms:W3CDTF">2019-02-27T08:46:00Z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