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3D2" w:rsidRDefault="003C03D2">
      <w:pPr>
        <w:jc w:val="center"/>
        <w:rPr>
          <w:b/>
          <w:sz w:val="22"/>
          <w:szCs w:val="22"/>
        </w:rPr>
      </w:pPr>
      <w:r w:rsidRPr="003C03D2">
        <w:rPr>
          <w:sz w:val="22"/>
          <w:szCs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3C03D2">
        <w:rPr>
          <w:sz w:val="22"/>
          <w:szCs w:val="22"/>
        </w:rPr>
        <w:pict>
          <v:shape id="_x0000_i0" o:spid="_x0000_i1025" type="#_x0000_t75" style="width:467.4pt;height:66pt;mso-wrap-distance-left:0;mso-wrap-distance-top:0;mso-wrap-distance-right:0;mso-wrap-distance-bottom:0">
            <v:imagedata r:id="rId10" o:title=""/>
            <v:path textboxrect="0,0,0,0"/>
          </v:shape>
        </w:pict>
      </w:r>
    </w:p>
    <w:p w:rsidR="003C03D2" w:rsidRDefault="00C53C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Программа онлайн-семинара </w:t>
      </w:r>
    </w:p>
    <w:p w:rsidR="003C03D2" w:rsidRDefault="00C53C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«</w:t>
      </w:r>
      <w:r>
        <w:rPr>
          <w:b/>
          <w:sz w:val="22"/>
          <w:szCs w:val="22"/>
        </w:rPr>
        <w:t>ВНУТРЕННИЙ АУДИТ БИЗНЕС-ПРОЦЕССОВ</w:t>
      </w:r>
      <w:r>
        <w:rPr>
          <w:b/>
          <w:sz w:val="22"/>
          <w:szCs w:val="22"/>
        </w:rPr>
        <w:t>»</w:t>
      </w:r>
    </w:p>
    <w:p w:rsidR="003C03D2" w:rsidRDefault="00C53CA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14 февраля с 10-00 до 13-00, 16 февраля с 18-00 до 21-00</w:t>
      </w:r>
    </w:p>
    <w:tbl>
      <w:tblPr>
        <w:tblStyle w:val="aff1"/>
        <w:tblW w:w="0" w:type="auto"/>
        <w:tblLook w:val="04A0"/>
      </w:tblPr>
      <w:tblGrid>
        <w:gridCol w:w="3883"/>
        <w:gridCol w:w="5888"/>
      </w:tblGrid>
      <w:tr w:rsidR="003C03D2">
        <w:tc>
          <w:tcPr>
            <w:tcW w:w="3883" w:type="dxa"/>
            <w:noWrap/>
          </w:tcPr>
          <w:p w:rsidR="003C03D2" w:rsidRDefault="00C53CAE">
            <w:pPr>
              <w:spacing w:before="120" w:after="12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Предполагаемая продолжительность обучения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08 академических час</w:t>
            </w:r>
            <w:r w:rsidR="007B4879">
              <w:rPr>
                <w:sz w:val="22"/>
                <w:szCs w:val="22"/>
              </w:rPr>
              <w:t>ов</w:t>
            </w: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spacing w:before="120" w:after="120"/>
              <w:jc w:val="both"/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Наименование программы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Программа семинара «Внутренний аудит бизнес-процессов»</w:t>
            </w: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О программе 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Программа сформирована с использованием лучших российских и зарубежных практик в области внутреннего аудита. В основе программы законодательство РФ, в т. ч. нормативная база и рекомендаци</w:t>
            </w:r>
            <w:r>
              <w:rPr>
                <w:sz w:val="22"/>
                <w:szCs w:val="22"/>
              </w:rPr>
              <w:t>и Минфина РФ, Росимущества, Минтруда России и лучшая бизнес-практика.</w:t>
            </w:r>
          </w:p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Цель программы: формирование новых профессиональных компетенций у обучающегося в сфере взаимодействия подразделений внутреннего аудита и бухгалтерского учета в процессе проведения внутре</w:t>
            </w:r>
            <w:r>
              <w:rPr>
                <w:sz w:val="22"/>
                <w:szCs w:val="22"/>
              </w:rPr>
              <w:t xml:space="preserve">нних аудитов бизнес-процессов. </w:t>
            </w:r>
          </w:p>
          <w:p w:rsidR="003C03D2" w:rsidRDefault="00C53CAE">
            <w:pPr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Целевая аудитория – сотрудники бухгалтерии (главные бухгалтеры, бухгалтеры-контролеры), внутренние контролеры, внутренние аудиторы, члены ревизионной комиссии.</w:t>
            </w: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Программа курса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академических часа:</w:t>
            </w:r>
          </w:p>
          <w:p w:rsidR="003C03D2" w:rsidRDefault="00C53C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Тема 1. Подразделение вну</w:t>
            </w:r>
            <w:r>
              <w:rPr>
                <w:b/>
                <w:sz w:val="22"/>
                <w:szCs w:val="22"/>
              </w:rPr>
              <w:t>треннего аудита (ПВА)</w:t>
            </w:r>
          </w:p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Необходимость и возможность создания ПВА. Цели, задачи, функции и основные направления деятельности ПВА. Регламентные документы, необходимые для организации и функционирования ПВА.</w:t>
            </w:r>
          </w:p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Тема 2. Взаимодействие ПВА и подразделения бухгалтерского учета</w:t>
            </w:r>
            <w:r>
              <w:rPr>
                <w:sz w:val="22"/>
                <w:szCs w:val="22"/>
              </w:rPr>
              <w:t xml:space="preserve">. </w:t>
            </w:r>
          </w:p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Взаимодействие подразделений внутреннего аудита и бухгалтерского учета в области системы внутреннего контроля (СВК) в зависимости от степени зрелости холдинга (компании). Контрольные процеду</w:t>
            </w:r>
            <w:r>
              <w:rPr>
                <w:sz w:val="22"/>
                <w:szCs w:val="22"/>
              </w:rPr>
              <w:t xml:space="preserve">ры, предусмотренные профессиональным стандартом "Бухгалтер".  Внутренний аудитор может оценивать эффективность СВК отдельных бизнес-процессов.  </w:t>
            </w:r>
          </w:p>
          <w:p w:rsidR="003C03D2" w:rsidRDefault="00C53C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Тема 3. Организация и проведение внутреннего аудита бизнес-процессов. </w:t>
            </w:r>
          </w:p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аудит бизнес-процессов: цели,</w:t>
            </w:r>
            <w:r>
              <w:rPr>
                <w:sz w:val="22"/>
                <w:szCs w:val="22"/>
              </w:rPr>
              <w:t xml:space="preserve"> планы, программы, аудиторские процедуры. Описание и схема бизнес-процесса. Оценка «комплаенс». Оценка эффективности бизнес-процессов. Особенности проведения операционного аудита бизнес-процессов. Необходимость проверки результатов инвентаризации.</w:t>
            </w:r>
          </w:p>
          <w:p w:rsidR="003C03D2" w:rsidRDefault="00C53C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 академ</w:t>
            </w:r>
            <w:r>
              <w:rPr>
                <w:b/>
                <w:sz w:val="22"/>
                <w:szCs w:val="22"/>
              </w:rPr>
              <w:t>ических часа</w:t>
            </w:r>
          </w:p>
          <w:p w:rsidR="003C03D2" w:rsidRDefault="00C53CAE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Тема 4. Внутренний аудит бизнес-процессов.</w:t>
            </w:r>
          </w:p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 аудит бизнес-процессов: Управление финансовым результатом / Управление продажами (Реализация)  / Управление закупками и запасами (Снабжение) / Управление дебиторской и кредиторской задолжен</w:t>
            </w:r>
            <w:r>
              <w:rPr>
                <w:sz w:val="22"/>
                <w:szCs w:val="22"/>
              </w:rPr>
              <w:t>ностью / Управление внеоборотными активами / Управление персоналом (включая расчеты с персоналом).</w:t>
            </w: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Лектор курса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Смирнова Галина Леонидовна – Ведущий преподаватель Института МФЦ. Профессиональный опыт: во внешнем аудите (в т.ч. руководителем группы) 2000-2</w:t>
            </w:r>
            <w:r>
              <w:rPr>
                <w:sz w:val="22"/>
                <w:szCs w:val="22"/>
              </w:rPr>
              <w:t>004 г. г.; в должности главного бухгалтера в 2005 г.; руководитель подразделения внутреннего аудита (ПВА) с 2004 г. по настоящее время, практический опыт работы во внутреннем аудите 3-ех холдингов (в т. ч. с государственным участием: ГК «Русагро», Госкорпо</w:t>
            </w:r>
            <w:r>
              <w:rPr>
                <w:sz w:val="22"/>
                <w:szCs w:val="22"/>
              </w:rPr>
              <w:t>рация «Роскосмос», дочерние общества ПАО «Газпром»); разнообразный опыт в качестве руководителя внутренних аудиторских проверок (в т.ч. сводных аудиторских групп) в трех холдингах различной «степени зрелости»  (включая уникальный опыт привлечения ПВА к про</w:t>
            </w:r>
            <w:r>
              <w:rPr>
                <w:sz w:val="22"/>
                <w:szCs w:val="22"/>
              </w:rPr>
              <w:t>ведению сделки M&amp;A (слияние и поглощение)). Опыт преподавания: в Институте МФЦ с 1998 г. Методология преподавания: обучение проводится в интерактивной форме с использованием пособия по обзору зарубежной практики и законодательства РФ и презентаций по каждо</w:t>
            </w:r>
            <w:r>
              <w:rPr>
                <w:sz w:val="22"/>
                <w:szCs w:val="22"/>
              </w:rPr>
              <w:t>й теме и предполагает обсуждение ситуаций (CASE) из практики преподавателя и слушателей, и ответы на вопросы.</w:t>
            </w: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Форма обучения</w:t>
            </w:r>
          </w:p>
          <w:p w:rsidR="003C03D2" w:rsidRDefault="003C03D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888" w:type="dxa"/>
            <w:noWrap/>
          </w:tcPr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заочная (в режиме онлайн), осуществляемая на платформе дистанционного обучения Института МФЦ, с использованием сервисов онлайн-тр</w:t>
            </w:r>
            <w:r>
              <w:rPr>
                <w:sz w:val="22"/>
                <w:szCs w:val="22"/>
              </w:rPr>
              <w:t>ансляций при технической и методической поддержке специалистов Института МФЦ.</w:t>
            </w:r>
          </w:p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Обучение личном кабинете системы дистанционного обучения – просмотр архивных записей мероприятия. Предоставление доступа каждому слушателю к личному кабинету учебной платформы ди</w:t>
            </w:r>
            <w:r>
              <w:rPr>
                <w:sz w:val="22"/>
                <w:szCs w:val="22"/>
              </w:rPr>
              <w:t>станционного обучения Института МФЦ на протяжении 7 дней.</w:t>
            </w: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Документы, которые предоставляются после завершения обучения и прохождения аттестаций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После освоения Обучающимся программы семинара участник семинара получает Сертификат Института МФЦ по заявленной теме курса. </w:t>
            </w:r>
          </w:p>
          <w:p w:rsidR="003C03D2" w:rsidRDefault="003C03D2">
            <w:pPr>
              <w:jc w:val="both"/>
              <w:rPr>
                <w:sz w:val="22"/>
                <w:szCs w:val="22"/>
              </w:rPr>
            </w:pP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>Наличие дополнительных материалов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Раздаточный материал от лектора (презентации, учебный пособия).</w:t>
            </w:r>
          </w:p>
        </w:tc>
      </w:tr>
      <w:tr w:rsidR="003C03D2">
        <w:tc>
          <w:tcPr>
            <w:tcW w:w="3883" w:type="dxa"/>
            <w:noWrap/>
          </w:tcPr>
          <w:p w:rsidR="003C03D2" w:rsidRDefault="00C53CAE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Стоимость программ профессиональной переподготовки</w:t>
            </w:r>
          </w:p>
        </w:tc>
        <w:tc>
          <w:tcPr>
            <w:tcW w:w="5888" w:type="dxa"/>
            <w:noWrap/>
          </w:tcPr>
          <w:p w:rsidR="003C03D2" w:rsidRDefault="00C53CAE">
            <w:pPr>
              <w:pStyle w:val="af5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Стоимость участия в обучении составляет 8 000 (Восемь тысяч) рублей на человека. НДС не облагается согласно подпункту 14, пункта 2, статьи 149 части 2.</w:t>
            </w:r>
          </w:p>
        </w:tc>
      </w:tr>
    </w:tbl>
    <w:p w:rsidR="003C03D2" w:rsidRDefault="00C53CAE">
      <w:pPr>
        <w:spacing w:beforeAutospacing="1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Ваш персональный менеджер – </w:t>
      </w:r>
      <w:r>
        <w:rPr>
          <w:color w:val="000000"/>
          <w:sz w:val="22"/>
          <w:szCs w:val="22"/>
        </w:rPr>
        <w:t xml:space="preserve">Кисленко Марина, </w:t>
      </w:r>
      <w:r>
        <w:rPr>
          <w:sz w:val="22"/>
          <w:szCs w:val="22"/>
        </w:rPr>
        <w:t>тел 8(4</w:t>
      </w:r>
      <w:r>
        <w:rPr>
          <w:sz w:val="22"/>
          <w:szCs w:val="22"/>
        </w:rPr>
        <w:t xml:space="preserve">95) 921-2273, доб. 132, </w:t>
      </w:r>
      <w:r>
        <w:rPr>
          <w:sz w:val="22"/>
          <w:szCs w:val="22"/>
          <w:lang w:val="en-US"/>
        </w:rPr>
        <w:t>e</w:t>
      </w:r>
      <w:r>
        <w:rPr>
          <w:sz w:val="22"/>
          <w:szCs w:val="22"/>
        </w:rPr>
        <w:t>-</w:t>
      </w:r>
      <w:r>
        <w:rPr>
          <w:sz w:val="22"/>
          <w:szCs w:val="22"/>
          <w:lang w:val="en-US"/>
        </w:rPr>
        <w:t>mail</w:t>
      </w:r>
      <w:r>
        <w:rPr>
          <w:sz w:val="22"/>
          <w:szCs w:val="22"/>
        </w:rPr>
        <w:t xml:space="preserve">: </w:t>
      </w:r>
      <w:hyperlink r:id="rId11" w:tooltip="mailto:seminar4@educenter.ru" w:history="1">
        <w:r>
          <w:rPr>
            <w:rStyle w:val="af1"/>
            <w:sz w:val="22"/>
            <w:szCs w:val="22"/>
            <w:lang w:val="en-US"/>
          </w:rPr>
          <w:t>seminar</w:t>
        </w:r>
        <w:r>
          <w:rPr>
            <w:rStyle w:val="af1"/>
            <w:sz w:val="22"/>
            <w:szCs w:val="22"/>
          </w:rPr>
          <w:t>4@</w:t>
        </w:r>
        <w:r>
          <w:rPr>
            <w:rStyle w:val="af1"/>
            <w:sz w:val="22"/>
            <w:szCs w:val="22"/>
            <w:lang w:val="en-US"/>
          </w:rPr>
          <w:t>educenter</w:t>
        </w:r>
        <w:r>
          <w:rPr>
            <w:rStyle w:val="af1"/>
            <w:sz w:val="22"/>
            <w:szCs w:val="22"/>
          </w:rPr>
          <w:t>.</w:t>
        </w:r>
        <w:r>
          <w:rPr>
            <w:rStyle w:val="af1"/>
            <w:sz w:val="22"/>
            <w:szCs w:val="22"/>
            <w:lang w:val="en-US"/>
          </w:rPr>
          <w:t>ru</w:t>
        </w:r>
      </w:hyperlink>
    </w:p>
    <w:p w:rsidR="003C03D2" w:rsidRDefault="003C03D2">
      <w:pPr>
        <w:spacing w:beforeAutospacing="1"/>
        <w:jc w:val="both"/>
        <w:rPr>
          <w:sz w:val="22"/>
          <w:szCs w:val="22"/>
        </w:rPr>
      </w:pPr>
      <w:bookmarkStart w:id="0" w:name="_GoBack"/>
      <w:bookmarkEnd w:id="0"/>
    </w:p>
    <w:sectPr w:rsidR="003C03D2" w:rsidSect="003C03D2">
      <w:footerReference w:type="default" r:id="rId12"/>
      <w:pgSz w:w="11906" w:h="16838"/>
      <w:pgMar w:top="568" w:right="991" w:bottom="709" w:left="1134" w:header="430" w:footer="24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CAE" w:rsidRDefault="00C53CAE">
      <w:pPr>
        <w:rPr>
          <w:szCs w:val="24"/>
        </w:rPr>
      </w:pPr>
      <w:r>
        <w:rPr>
          <w:szCs w:val="24"/>
        </w:rPr>
        <w:separator/>
      </w:r>
    </w:p>
  </w:endnote>
  <w:endnote w:type="continuationSeparator" w:id="1">
    <w:p w:rsidR="00C53CAE" w:rsidRDefault="00C53CAE">
      <w:pPr>
        <w:rPr>
          <w:szCs w:val="24"/>
        </w:rPr>
      </w:pPr>
      <w:r>
        <w:rPr>
          <w:szCs w:val="24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Sans Serif"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03D2" w:rsidRDefault="003C03D2">
    <w:pPr>
      <w:pStyle w:val="Footer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 w:rsidR="00C53CAE">
      <w:rPr>
        <w:sz w:val="24"/>
        <w:szCs w:val="24"/>
      </w:rPr>
      <w:instrText>PAGE   \* MERGEFORMAT</w:instrText>
    </w:r>
    <w:r>
      <w:rPr>
        <w:sz w:val="24"/>
        <w:szCs w:val="24"/>
      </w:rPr>
      <w:fldChar w:fldCharType="separate"/>
    </w:r>
    <w:r w:rsidR="007B4879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  <w:p w:rsidR="003C03D2" w:rsidRDefault="003C03D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CAE" w:rsidRDefault="00C53CAE">
      <w:pPr>
        <w:rPr>
          <w:szCs w:val="24"/>
        </w:rPr>
      </w:pPr>
      <w:r>
        <w:rPr>
          <w:szCs w:val="24"/>
        </w:rPr>
        <w:separator/>
      </w:r>
    </w:p>
  </w:footnote>
  <w:footnote w:type="continuationSeparator" w:id="1">
    <w:p w:rsidR="00C53CAE" w:rsidRDefault="00C53CAE">
      <w:pPr>
        <w:rPr>
          <w:szCs w:val="24"/>
        </w:rPr>
      </w:pPr>
      <w:r>
        <w:rPr>
          <w:szCs w:val="24"/>
        </w:rP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285A29"/>
    <w:multiLevelType w:val="hybridMultilevel"/>
    <w:tmpl w:val="55ECC7C8"/>
    <w:lvl w:ilvl="0" w:tplc="E2CC40C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6BE672C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856C05E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E8A898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49C5F5C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D0221FFA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14AD42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47AAB6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D9CA01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B421FF2"/>
    <w:multiLevelType w:val="hybridMultilevel"/>
    <w:tmpl w:val="6EECE624"/>
    <w:lvl w:ilvl="0" w:tplc="B9B83F4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D1ACFB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35463F2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3E4225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CD3604C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99A139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130CB4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21A7CBC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C060AE1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1F9220B"/>
    <w:multiLevelType w:val="hybridMultilevel"/>
    <w:tmpl w:val="68145A1A"/>
    <w:lvl w:ilvl="0" w:tplc="FC3C3C6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000000"/>
        <w:sz w:val="20"/>
      </w:rPr>
    </w:lvl>
    <w:lvl w:ilvl="1" w:tplc="326228A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9900F3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C60B6D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6BE290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37A99A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2BFA64B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7ECA6FB6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3572CDA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2F14C9F"/>
    <w:multiLevelType w:val="hybridMultilevel"/>
    <w:tmpl w:val="81DA27CC"/>
    <w:lvl w:ilvl="0" w:tplc="1B9818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EB6D6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2502F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3843A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950E43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C61B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AD480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C867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D56B9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0A427F"/>
    <w:multiLevelType w:val="hybridMultilevel"/>
    <w:tmpl w:val="A7DC26D2"/>
    <w:lvl w:ilvl="0" w:tplc="9A426A6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6B7A993A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E19A5A6E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1EAF8E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CD68C2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EDE6C4E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2A2E33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99840200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FC66C7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721136A"/>
    <w:multiLevelType w:val="hybridMultilevel"/>
    <w:tmpl w:val="113C6D70"/>
    <w:lvl w:ilvl="0" w:tplc="0492A38E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F26CCB20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2886F01C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216603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4742453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2A68AA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C865A2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CD6418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50AEA4C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9417F1A"/>
    <w:multiLevelType w:val="hybridMultilevel"/>
    <w:tmpl w:val="D9E48990"/>
    <w:lvl w:ilvl="0" w:tplc="BCD0FF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A077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08A63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D884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00AC4C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4A05C8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2C4EC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06841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6EBF5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65756A"/>
    <w:multiLevelType w:val="hybridMultilevel"/>
    <w:tmpl w:val="637C24CE"/>
    <w:lvl w:ilvl="0" w:tplc="5346174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AB043A56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8EED59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402AC24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8A9C046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EFC2A604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1D81F72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CDCB2B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E44669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D6A340A"/>
    <w:multiLevelType w:val="hybridMultilevel"/>
    <w:tmpl w:val="3832424A"/>
    <w:lvl w:ilvl="0" w:tplc="9F6A4DF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2C1A476A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F12624E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A6DE09E8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3E846F0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E11A4EE4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D9F2A160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7D78E4EC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E8F240BE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>
    <w:nsid w:val="1EB67395"/>
    <w:multiLevelType w:val="hybridMultilevel"/>
    <w:tmpl w:val="B8343632"/>
    <w:lvl w:ilvl="0" w:tplc="7CC2A3CE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  <w:rPr>
        <w:rFonts w:cs="Times New Roman"/>
      </w:rPr>
    </w:lvl>
    <w:lvl w:ilvl="1" w:tplc="AD228F9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60ADA4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E05E293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374CCB9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1F41E98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3724C92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AAE01E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754020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251C6CB9"/>
    <w:multiLevelType w:val="hybridMultilevel"/>
    <w:tmpl w:val="6854E142"/>
    <w:lvl w:ilvl="0" w:tplc="439C468E">
      <w:start w:val="1"/>
      <w:numFmt w:val="decimal"/>
      <w:lvlText w:val="%1."/>
      <w:lvlJc w:val="left"/>
      <w:pPr>
        <w:ind w:left="502" w:hanging="360"/>
      </w:pPr>
      <w:rPr>
        <w:rFonts w:cs="Times New Roman" w:hint="default"/>
      </w:rPr>
    </w:lvl>
    <w:lvl w:ilvl="1" w:tplc="227C5880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7F3CAC8C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ADAA30E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FA26335E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EACC3FE8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1BEEE62C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D4346AE6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9A7E5C76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2A3622BB"/>
    <w:multiLevelType w:val="hybridMultilevel"/>
    <w:tmpl w:val="2C8A397A"/>
    <w:lvl w:ilvl="0" w:tplc="78B2A1E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102F60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4240DFF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8983AF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6CCC69D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5D88DC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330EB2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E982E48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E3665DA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C1433D0"/>
    <w:multiLevelType w:val="hybridMultilevel"/>
    <w:tmpl w:val="05ECAF66"/>
    <w:lvl w:ilvl="0" w:tplc="7CFAF71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1B34094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DD631A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E8832EA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90AC806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938A2E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BC83F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256E426E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DA2A062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B0370B"/>
    <w:multiLevelType w:val="hybridMultilevel"/>
    <w:tmpl w:val="4D10BB7E"/>
    <w:lvl w:ilvl="0" w:tplc="530C5DF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4438A218">
      <w:numFmt w:val="none"/>
      <w:lvlText w:val=""/>
      <w:lvlJc w:val="left"/>
      <w:pPr>
        <w:tabs>
          <w:tab w:val="num" w:pos="360"/>
        </w:tabs>
      </w:pPr>
    </w:lvl>
    <w:lvl w:ilvl="2" w:tplc="D9C87918">
      <w:numFmt w:val="none"/>
      <w:lvlText w:val=""/>
      <w:lvlJc w:val="left"/>
      <w:pPr>
        <w:tabs>
          <w:tab w:val="num" w:pos="360"/>
        </w:tabs>
      </w:pPr>
    </w:lvl>
    <w:lvl w:ilvl="3" w:tplc="1346A25C">
      <w:start w:val="1"/>
      <w:numFmt w:val="bullet"/>
      <w:pStyle w:val="2"/>
      <w:lvlText w:val=""/>
      <w:lvlJc w:val="left"/>
      <w:pPr>
        <w:tabs>
          <w:tab w:val="num" w:pos="1438"/>
        </w:tabs>
        <w:ind w:left="1438" w:hanging="358"/>
      </w:pPr>
      <w:rPr>
        <w:rFonts w:ascii="Symbol" w:hAnsi="Symbol" w:hint="default"/>
        <w:color w:val="auto"/>
      </w:rPr>
    </w:lvl>
    <w:lvl w:ilvl="4" w:tplc="518831D6">
      <w:numFmt w:val="none"/>
      <w:lvlText w:val=""/>
      <w:lvlJc w:val="left"/>
      <w:pPr>
        <w:tabs>
          <w:tab w:val="num" w:pos="360"/>
        </w:tabs>
      </w:pPr>
    </w:lvl>
    <w:lvl w:ilvl="5" w:tplc="54720F5C">
      <w:numFmt w:val="none"/>
      <w:lvlText w:val=""/>
      <w:lvlJc w:val="left"/>
      <w:pPr>
        <w:tabs>
          <w:tab w:val="num" w:pos="360"/>
        </w:tabs>
      </w:pPr>
    </w:lvl>
    <w:lvl w:ilvl="6" w:tplc="B3A2CC04">
      <w:numFmt w:val="none"/>
      <w:lvlText w:val=""/>
      <w:lvlJc w:val="left"/>
      <w:pPr>
        <w:tabs>
          <w:tab w:val="num" w:pos="360"/>
        </w:tabs>
      </w:pPr>
    </w:lvl>
    <w:lvl w:ilvl="7" w:tplc="4F0875B4">
      <w:numFmt w:val="none"/>
      <w:lvlText w:val=""/>
      <w:lvlJc w:val="left"/>
      <w:pPr>
        <w:tabs>
          <w:tab w:val="num" w:pos="360"/>
        </w:tabs>
      </w:pPr>
    </w:lvl>
    <w:lvl w:ilvl="8" w:tplc="FCF29524">
      <w:numFmt w:val="none"/>
      <w:lvlText w:val=""/>
      <w:lvlJc w:val="left"/>
      <w:pPr>
        <w:tabs>
          <w:tab w:val="num" w:pos="360"/>
        </w:tabs>
      </w:pPr>
    </w:lvl>
  </w:abstractNum>
  <w:abstractNum w:abstractNumId="14">
    <w:nsid w:val="36517175"/>
    <w:multiLevelType w:val="hybridMultilevel"/>
    <w:tmpl w:val="B4663332"/>
    <w:lvl w:ilvl="0" w:tplc="7300397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76DC3A5C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30825DBE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DE40F546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2F9CE68C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3EC0A5F2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E37CCC92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950A2198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3270616E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5">
    <w:nsid w:val="3924483E"/>
    <w:multiLevelType w:val="hybridMultilevel"/>
    <w:tmpl w:val="7F30D404"/>
    <w:lvl w:ilvl="0" w:tplc="1D94104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75EC16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9A02D3EA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42A05E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B69576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51409EE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5112B91A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A31AC46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962A352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A4132F"/>
    <w:multiLevelType w:val="hybridMultilevel"/>
    <w:tmpl w:val="5FA26288"/>
    <w:lvl w:ilvl="0" w:tplc="7AD6C834">
      <w:start w:val="1"/>
      <w:numFmt w:val="decimal"/>
      <w:lvlText w:val="%1."/>
      <w:lvlJc w:val="left"/>
      <w:pPr>
        <w:ind w:left="1004" w:hanging="360"/>
      </w:pPr>
      <w:rPr>
        <w:rFonts w:cs="Times New Roman"/>
        <w:b w:val="0"/>
      </w:rPr>
    </w:lvl>
    <w:lvl w:ilvl="1" w:tplc="091CCB86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875A2FA8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9CC607D8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30D00BA8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A810EED2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7E0CEF08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B696243E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DD22DC1C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7">
    <w:nsid w:val="3DB467E4"/>
    <w:multiLevelType w:val="hybridMultilevel"/>
    <w:tmpl w:val="A34050F2"/>
    <w:lvl w:ilvl="0" w:tplc="C33ED78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158A62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890CDC8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31700436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5166CB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3C07FF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7EAA6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06C7FEA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67600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3E237709"/>
    <w:multiLevelType w:val="hybridMultilevel"/>
    <w:tmpl w:val="DA1610AC"/>
    <w:lvl w:ilvl="0" w:tplc="E5C8E624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9CA02C6C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9CE22E02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70F015CA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2592D5A4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83CE1DD0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FF7E30C0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988CB8C4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C5665A1A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9">
    <w:nsid w:val="3E7832F9"/>
    <w:multiLevelType w:val="hybridMultilevel"/>
    <w:tmpl w:val="900A7CB8"/>
    <w:lvl w:ilvl="0" w:tplc="0BDC3DD0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B7DAA3D2">
      <w:start w:val="1"/>
      <w:numFmt w:val="bullet"/>
      <w:lvlText w:val="o"/>
      <w:lvlJc w:val="left"/>
      <w:pPr>
        <w:ind w:left="1363" w:hanging="360"/>
      </w:pPr>
      <w:rPr>
        <w:rFonts w:ascii="Courier New" w:hAnsi="Courier New" w:hint="default"/>
      </w:rPr>
    </w:lvl>
    <w:lvl w:ilvl="2" w:tplc="2FF40F52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104C6F80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DAFA5A02">
      <w:start w:val="1"/>
      <w:numFmt w:val="bullet"/>
      <w:lvlText w:val="o"/>
      <w:lvlJc w:val="left"/>
      <w:pPr>
        <w:ind w:left="3523" w:hanging="360"/>
      </w:pPr>
      <w:rPr>
        <w:rFonts w:ascii="Courier New" w:hAnsi="Courier New" w:hint="default"/>
      </w:rPr>
    </w:lvl>
    <w:lvl w:ilvl="5" w:tplc="7ACE8BF8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2EF6DAC6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8BCEF10C">
      <w:start w:val="1"/>
      <w:numFmt w:val="bullet"/>
      <w:lvlText w:val="o"/>
      <w:lvlJc w:val="left"/>
      <w:pPr>
        <w:ind w:left="5683" w:hanging="360"/>
      </w:pPr>
      <w:rPr>
        <w:rFonts w:ascii="Courier New" w:hAnsi="Courier New" w:hint="default"/>
      </w:rPr>
    </w:lvl>
    <w:lvl w:ilvl="8" w:tplc="185A7418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0">
    <w:nsid w:val="41AC2248"/>
    <w:multiLevelType w:val="hybridMultilevel"/>
    <w:tmpl w:val="2C7A89B2"/>
    <w:lvl w:ilvl="0" w:tplc="0CE8879C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1662264E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D3C6CFD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455C5CE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170615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487AF12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3F89504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319A2B0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7021ED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82B6422"/>
    <w:multiLevelType w:val="hybridMultilevel"/>
    <w:tmpl w:val="66926228"/>
    <w:lvl w:ilvl="0" w:tplc="1DF22D9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27682F42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5F7A4A1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A10AA73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D5A240C0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98B26E36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0FEEE18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D40B3F8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DAF8E54C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45D4DD3"/>
    <w:multiLevelType w:val="hybridMultilevel"/>
    <w:tmpl w:val="A2AAC804"/>
    <w:lvl w:ilvl="0" w:tplc="EF3EE580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18A2655A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CDBAFD0C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7082C1D6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A75E3C00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42A082A4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50AA22FA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31247854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A580CA46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4D072E3"/>
    <w:multiLevelType w:val="hybridMultilevel"/>
    <w:tmpl w:val="5A8878E4"/>
    <w:lvl w:ilvl="0" w:tplc="44BA1618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D94020B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E9561EF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D9CECA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E30A9DB2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656047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B97AF01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08877A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DEC302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>
    <w:nsid w:val="606C627C"/>
    <w:multiLevelType w:val="hybridMultilevel"/>
    <w:tmpl w:val="D66EF34A"/>
    <w:lvl w:ilvl="0" w:tplc="F7843252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F32220C8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6D600D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1CE8C40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7DEB5C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BAE43202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DA0EF6E0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B96AAEC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0242F66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645856AD"/>
    <w:multiLevelType w:val="hybridMultilevel"/>
    <w:tmpl w:val="FD82F644"/>
    <w:lvl w:ilvl="0" w:tplc="5914BB6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51E2CC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847AD21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F2E6B08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7368DFC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99A002F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9E200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CA4AF0F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9DE3BE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64AA0992"/>
    <w:multiLevelType w:val="hybridMultilevel"/>
    <w:tmpl w:val="988CE0C8"/>
    <w:lvl w:ilvl="0" w:tplc="D33EA2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3EF9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F68DE5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52486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78B4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7E236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D88443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A2E96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A505A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401617"/>
    <w:multiLevelType w:val="hybridMultilevel"/>
    <w:tmpl w:val="578060C2"/>
    <w:lvl w:ilvl="0" w:tplc="8D2677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E2580D1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55DE859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4960779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43F80A5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247E45E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AD169BB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0B52AB5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8A685CC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A4656A3"/>
    <w:multiLevelType w:val="hybridMultilevel"/>
    <w:tmpl w:val="C822354C"/>
    <w:lvl w:ilvl="0" w:tplc="074657C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41637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D49D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B8239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3CD7F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00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8F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C48EB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4C6DF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304A4B"/>
    <w:multiLevelType w:val="hybridMultilevel"/>
    <w:tmpl w:val="A6F0DA46"/>
    <w:lvl w:ilvl="0" w:tplc="3EB295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86AA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5ED84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0CF3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E6AC1D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9281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403A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0888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F69E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C861EBA"/>
    <w:multiLevelType w:val="hybridMultilevel"/>
    <w:tmpl w:val="D698091A"/>
    <w:lvl w:ilvl="0" w:tplc="AACCC83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13C6A1A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F99EDA7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D58F5A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E30EA0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FC44491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FB6B94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72D01F9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41E68A0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6EED53EC"/>
    <w:multiLevelType w:val="hybridMultilevel"/>
    <w:tmpl w:val="AA1A1E7E"/>
    <w:lvl w:ilvl="0" w:tplc="49082F12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 w:tplc="14848270">
      <w:start w:val="1"/>
      <w:numFmt w:val="lowerLetter"/>
      <w:lvlText w:val="%2."/>
      <w:lvlJc w:val="left"/>
      <w:pPr>
        <w:ind w:left="1140" w:hanging="360"/>
      </w:pPr>
      <w:rPr>
        <w:rFonts w:cs="Times New Roman"/>
      </w:rPr>
    </w:lvl>
    <w:lvl w:ilvl="2" w:tplc="66765564">
      <w:start w:val="1"/>
      <w:numFmt w:val="lowerRoman"/>
      <w:lvlText w:val="%3."/>
      <w:lvlJc w:val="right"/>
      <w:pPr>
        <w:ind w:left="1860" w:hanging="180"/>
      </w:pPr>
      <w:rPr>
        <w:rFonts w:cs="Times New Roman"/>
      </w:rPr>
    </w:lvl>
    <w:lvl w:ilvl="3" w:tplc="5E9E6620">
      <w:start w:val="1"/>
      <w:numFmt w:val="decimal"/>
      <w:lvlText w:val="%4."/>
      <w:lvlJc w:val="left"/>
      <w:pPr>
        <w:ind w:left="2580" w:hanging="360"/>
      </w:pPr>
      <w:rPr>
        <w:rFonts w:cs="Times New Roman"/>
      </w:rPr>
    </w:lvl>
    <w:lvl w:ilvl="4" w:tplc="604CA1FA">
      <w:start w:val="1"/>
      <w:numFmt w:val="lowerLetter"/>
      <w:lvlText w:val="%5."/>
      <w:lvlJc w:val="left"/>
      <w:pPr>
        <w:ind w:left="3300" w:hanging="360"/>
      </w:pPr>
      <w:rPr>
        <w:rFonts w:cs="Times New Roman"/>
      </w:rPr>
    </w:lvl>
    <w:lvl w:ilvl="5" w:tplc="64C8ECEA">
      <w:start w:val="1"/>
      <w:numFmt w:val="lowerRoman"/>
      <w:lvlText w:val="%6."/>
      <w:lvlJc w:val="right"/>
      <w:pPr>
        <w:ind w:left="4020" w:hanging="180"/>
      </w:pPr>
      <w:rPr>
        <w:rFonts w:cs="Times New Roman"/>
      </w:rPr>
    </w:lvl>
    <w:lvl w:ilvl="6" w:tplc="7C0410C4">
      <w:start w:val="1"/>
      <w:numFmt w:val="decimal"/>
      <w:lvlText w:val="%7."/>
      <w:lvlJc w:val="left"/>
      <w:pPr>
        <w:ind w:left="4740" w:hanging="360"/>
      </w:pPr>
      <w:rPr>
        <w:rFonts w:cs="Times New Roman"/>
      </w:rPr>
    </w:lvl>
    <w:lvl w:ilvl="7" w:tplc="9822D080">
      <w:start w:val="1"/>
      <w:numFmt w:val="lowerLetter"/>
      <w:lvlText w:val="%8."/>
      <w:lvlJc w:val="left"/>
      <w:pPr>
        <w:ind w:left="5460" w:hanging="360"/>
      </w:pPr>
      <w:rPr>
        <w:rFonts w:cs="Times New Roman"/>
      </w:rPr>
    </w:lvl>
    <w:lvl w:ilvl="8" w:tplc="6768872C">
      <w:start w:val="1"/>
      <w:numFmt w:val="lowerRoman"/>
      <w:lvlText w:val="%9."/>
      <w:lvlJc w:val="right"/>
      <w:pPr>
        <w:ind w:left="6180" w:hanging="180"/>
      </w:pPr>
      <w:rPr>
        <w:rFonts w:cs="Times New Roman"/>
      </w:rPr>
    </w:lvl>
  </w:abstractNum>
  <w:abstractNum w:abstractNumId="32">
    <w:nsid w:val="7C1F7409"/>
    <w:multiLevelType w:val="hybridMultilevel"/>
    <w:tmpl w:val="7B341C86"/>
    <w:lvl w:ilvl="0" w:tplc="8BACD130">
      <w:start w:val="1"/>
      <w:numFmt w:val="bullet"/>
      <w:lvlText w:val="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1" w:tplc="C7A82478">
      <w:start w:val="1"/>
      <w:numFmt w:val="bullet"/>
      <w:lvlText w:val="o"/>
      <w:lvlJc w:val="left"/>
      <w:pPr>
        <w:tabs>
          <w:tab w:val="num" w:pos="1455"/>
        </w:tabs>
        <w:ind w:left="1455" w:hanging="360"/>
      </w:pPr>
      <w:rPr>
        <w:rFonts w:ascii="Courier New" w:hAnsi="Courier New" w:hint="default"/>
      </w:rPr>
    </w:lvl>
    <w:lvl w:ilvl="2" w:tplc="5B8C6408">
      <w:start w:val="1"/>
      <w:numFmt w:val="bullet"/>
      <w:lvlText w:val=""/>
      <w:lvlJc w:val="left"/>
      <w:pPr>
        <w:tabs>
          <w:tab w:val="num" w:pos="2175"/>
        </w:tabs>
        <w:ind w:left="2175" w:hanging="360"/>
      </w:pPr>
      <w:rPr>
        <w:rFonts w:ascii="Wingdings" w:hAnsi="Wingdings" w:hint="default"/>
      </w:rPr>
    </w:lvl>
    <w:lvl w:ilvl="3" w:tplc="FBB84718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hint="default"/>
      </w:rPr>
    </w:lvl>
    <w:lvl w:ilvl="4" w:tplc="CB24A2AE">
      <w:start w:val="1"/>
      <w:numFmt w:val="bullet"/>
      <w:lvlText w:val="o"/>
      <w:lvlJc w:val="left"/>
      <w:pPr>
        <w:tabs>
          <w:tab w:val="num" w:pos="3615"/>
        </w:tabs>
        <w:ind w:left="3615" w:hanging="360"/>
      </w:pPr>
      <w:rPr>
        <w:rFonts w:ascii="Courier New" w:hAnsi="Courier New" w:hint="default"/>
      </w:rPr>
    </w:lvl>
    <w:lvl w:ilvl="5" w:tplc="5EA66F88">
      <w:start w:val="1"/>
      <w:numFmt w:val="bullet"/>
      <w:lvlText w:val=""/>
      <w:lvlJc w:val="left"/>
      <w:pPr>
        <w:tabs>
          <w:tab w:val="num" w:pos="4335"/>
        </w:tabs>
        <w:ind w:left="4335" w:hanging="360"/>
      </w:pPr>
      <w:rPr>
        <w:rFonts w:ascii="Wingdings" w:hAnsi="Wingdings" w:hint="default"/>
      </w:rPr>
    </w:lvl>
    <w:lvl w:ilvl="6" w:tplc="4C92F5C2">
      <w:start w:val="1"/>
      <w:numFmt w:val="bullet"/>
      <w:lvlText w:val=""/>
      <w:lvlJc w:val="left"/>
      <w:pPr>
        <w:tabs>
          <w:tab w:val="num" w:pos="5055"/>
        </w:tabs>
        <w:ind w:left="5055" w:hanging="360"/>
      </w:pPr>
      <w:rPr>
        <w:rFonts w:ascii="Symbol" w:hAnsi="Symbol" w:hint="default"/>
      </w:rPr>
    </w:lvl>
    <w:lvl w:ilvl="7" w:tplc="DCF0A80A">
      <w:start w:val="1"/>
      <w:numFmt w:val="bullet"/>
      <w:lvlText w:val="o"/>
      <w:lvlJc w:val="left"/>
      <w:pPr>
        <w:tabs>
          <w:tab w:val="num" w:pos="5775"/>
        </w:tabs>
        <w:ind w:left="5775" w:hanging="360"/>
      </w:pPr>
      <w:rPr>
        <w:rFonts w:ascii="Courier New" w:hAnsi="Courier New" w:hint="default"/>
      </w:rPr>
    </w:lvl>
    <w:lvl w:ilvl="8" w:tplc="04F20AC4">
      <w:start w:val="1"/>
      <w:numFmt w:val="bullet"/>
      <w:lvlText w:val=""/>
      <w:lvlJc w:val="left"/>
      <w:pPr>
        <w:tabs>
          <w:tab w:val="num" w:pos="6495"/>
        </w:tabs>
        <w:ind w:left="649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27"/>
  </w:num>
  <w:num w:numId="4">
    <w:abstractNumId w:val="15"/>
  </w:num>
  <w:num w:numId="5">
    <w:abstractNumId w:val="6"/>
  </w:num>
  <w:num w:numId="6">
    <w:abstractNumId w:val="28"/>
  </w:num>
  <w:num w:numId="7">
    <w:abstractNumId w:val="26"/>
  </w:num>
  <w:num w:numId="8">
    <w:abstractNumId w:val="25"/>
  </w:num>
  <w:num w:numId="9">
    <w:abstractNumId w:val="17"/>
  </w:num>
  <w:num w:numId="10">
    <w:abstractNumId w:val="7"/>
  </w:num>
  <w:num w:numId="11">
    <w:abstractNumId w:val="30"/>
  </w:num>
  <w:num w:numId="12">
    <w:abstractNumId w:val="16"/>
  </w:num>
  <w:num w:numId="13">
    <w:abstractNumId w:val="0"/>
  </w:num>
  <w:num w:numId="14">
    <w:abstractNumId w:val="12"/>
  </w:num>
  <w:num w:numId="15">
    <w:abstractNumId w:val="9"/>
  </w:num>
  <w:num w:numId="16">
    <w:abstractNumId w:val="10"/>
  </w:num>
  <w:num w:numId="17">
    <w:abstractNumId w:val="8"/>
  </w:num>
  <w:num w:numId="18">
    <w:abstractNumId w:val="14"/>
  </w:num>
  <w:num w:numId="19">
    <w:abstractNumId w:val="20"/>
  </w:num>
  <w:num w:numId="20">
    <w:abstractNumId w:val="18"/>
  </w:num>
  <w:num w:numId="21">
    <w:abstractNumId w:val="5"/>
  </w:num>
  <w:num w:numId="22">
    <w:abstractNumId w:val="22"/>
  </w:num>
  <w:num w:numId="23">
    <w:abstractNumId w:val="32"/>
  </w:num>
  <w:num w:numId="24">
    <w:abstractNumId w:val="24"/>
  </w:num>
  <w:num w:numId="25">
    <w:abstractNumId w:val="2"/>
  </w:num>
  <w:num w:numId="26">
    <w:abstractNumId w:val="19"/>
  </w:num>
  <w:num w:numId="27">
    <w:abstractNumId w:val="1"/>
  </w:num>
  <w:num w:numId="28">
    <w:abstractNumId w:val="11"/>
  </w:num>
  <w:num w:numId="29">
    <w:abstractNumId w:val="31"/>
  </w:num>
  <w:num w:numId="30">
    <w:abstractNumId w:val="21"/>
  </w:num>
  <w:num w:numId="31">
    <w:abstractNumId w:val="4"/>
  </w:num>
  <w:num w:numId="32">
    <w:abstractNumId w:val="3"/>
  </w:num>
  <w:num w:numId="33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03D2"/>
    <w:rsid w:val="003C03D2"/>
    <w:rsid w:val="007B4879"/>
    <w:rsid w:val="00C53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C03D2"/>
    <w:pPr>
      <w:spacing w:before="100" w:after="10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link w:val="Heading2"/>
    <w:uiPriority w:val="9"/>
    <w:rsid w:val="003C03D2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link w:val="Heading3"/>
    <w:uiPriority w:val="9"/>
    <w:rsid w:val="003C03D2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link w:val="Heading4"/>
    <w:uiPriority w:val="9"/>
    <w:rsid w:val="003C03D2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link w:val="Heading5"/>
    <w:uiPriority w:val="9"/>
    <w:rsid w:val="003C03D2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link w:val="Heading6"/>
    <w:uiPriority w:val="9"/>
    <w:rsid w:val="003C03D2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link w:val="Heading7"/>
    <w:uiPriority w:val="9"/>
    <w:rsid w:val="003C03D2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link w:val="Heading8"/>
    <w:uiPriority w:val="9"/>
    <w:rsid w:val="003C03D2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link w:val="Heading9"/>
    <w:uiPriority w:val="9"/>
    <w:rsid w:val="003C03D2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link w:val="a3"/>
    <w:uiPriority w:val="10"/>
    <w:rsid w:val="003C03D2"/>
    <w:rPr>
      <w:sz w:val="48"/>
      <w:szCs w:val="48"/>
    </w:rPr>
  </w:style>
  <w:style w:type="character" w:customStyle="1" w:styleId="SubtitleChar">
    <w:name w:val="Subtitle Char"/>
    <w:basedOn w:val="a0"/>
    <w:link w:val="a4"/>
    <w:uiPriority w:val="11"/>
    <w:rsid w:val="003C03D2"/>
    <w:rPr>
      <w:sz w:val="24"/>
      <w:szCs w:val="24"/>
    </w:rPr>
  </w:style>
  <w:style w:type="paragraph" w:styleId="20">
    <w:name w:val="Quote"/>
    <w:basedOn w:val="a"/>
    <w:next w:val="a"/>
    <w:link w:val="21"/>
    <w:uiPriority w:val="29"/>
    <w:qFormat/>
    <w:rsid w:val="003C03D2"/>
    <w:pPr>
      <w:ind w:left="720" w:right="720"/>
    </w:pPr>
    <w:rPr>
      <w:i/>
    </w:rPr>
  </w:style>
  <w:style w:type="character" w:customStyle="1" w:styleId="21">
    <w:name w:val="Цитата 2 Знак"/>
    <w:link w:val="20"/>
    <w:uiPriority w:val="29"/>
    <w:rsid w:val="003C03D2"/>
    <w:rPr>
      <w:i/>
    </w:rPr>
  </w:style>
  <w:style w:type="paragraph" w:styleId="a5">
    <w:name w:val="Intense Quote"/>
    <w:basedOn w:val="a"/>
    <w:next w:val="a"/>
    <w:link w:val="a6"/>
    <w:uiPriority w:val="30"/>
    <w:qFormat/>
    <w:rsid w:val="003C03D2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sid w:val="003C03D2"/>
    <w:rPr>
      <w:i/>
    </w:rPr>
  </w:style>
  <w:style w:type="character" w:customStyle="1" w:styleId="HeaderChar">
    <w:name w:val="Header Char"/>
    <w:basedOn w:val="a0"/>
    <w:link w:val="Header"/>
    <w:uiPriority w:val="99"/>
    <w:rsid w:val="003C03D2"/>
  </w:style>
  <w:style w:type="character" w:customStyle="1" w:styleId="FooterChar">
    <w:name w:val="Footer Char"/>
    <w:basedOn w:val="a0"/>
    <w:link w:val="Footer"/>
    <w:uiPriority w:val="99"/>
    <w:rsid w:val="003C03D2"/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3C03D2"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basedOn w:val="a0"/>
    <w:link w:val="Caption"/>
    <w:uiPriority w:val="35"/>
    <w:rsid w:val="003C03D2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3C03D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3C03D2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C03D2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3C03D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C03D2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C03D2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C03D2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C03D2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C03D2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C03D2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C03D2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C03D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C03D2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C03D2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C03D2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C03D2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C03D2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C03D2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C03D2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C03D2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C03D2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FootnoteTextChar">
    <w:name w:val="Footnote Text Char"/>
    <w:link w:val="a7"/>
    <w:uiPriority w:val="99"/>
    <w:rsid w:val="003C03D2"/>
    <w:rPr>
      <w:sz w:val="18"/>
    </w:rPr>
  </w:style>
  <w:style w:type="paragraph" w:styleId="a8">
    <w:name w:val="endnote text"/>
    <w:basedOn w:val="a"/>
    <w:link w:val="a9"/>
    <w:uiPriority w:val="99"/>
    <w:semiHidden/>
    <w:unhideWhenUsed/>
    <w:rsid w:val="003C03D2"/>
    <w:pPr>
      <w:spacing w:after="0"/>
    </w:pPr>
    <w:rPr>
      <w:sz w:val="20"/>
    </w:rPr>
  </w:style>
  <w:style w:type="character" w:customStyle="1" w:styleId="a9">
    <w:name w:val="Текст концевой сноски Знак"/>
    <w:link w:val="a8"/>
    <w:uiPriority w:val="99"/>
    <w:rsid w:val="003C03D2"/>
    <w:rPr>
      <w:sz w:val="20"/>
    </w:rPr>
  </w:style>
  <w:style w:type="character" w:styleId="aa">
    <w:name w:val="endnote reference"/>
    <w:basedOn w:val="a0"/>
    <w:uiPriority w:val="99"/>
    <w:semiHidden/>
    <w:unhideWhenUsed/>
    <w:rsid w:val="003C03D2"/>
    <w:rPr>
      <w:vertAlign w:val="superscript"/>
    </w:rPr>
  </w:style>
  <w:style w:type="paragraph" w:styleId="4">
    <w:name w:val="toc 4"/>
    <w:basedOn w:val="a"/>
    <w:next w:val="a"/>
    <w:uiPriority w:val="39"/>
    <w:unhideWhenUsed/>
    <w:rsid w:val="003C03D2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C03D2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C03D2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C03D2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C03D2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C03D2"/>
    <w:pPr>
      <w:spacing w:after="57"/>
      <w:ind w:left="2268"/>
    </w:pPr>
  </w:style>
  <w:style w:type="paragraph" w:styleId="ab">
    <w:name w:val="TOC Heading"/>
    <w:uiPriority w:val="39"/>
    <w:unhideWhenUsed/>
    <w:rsid w:val="003C03D2"/>
  </w:style>
  <w:style w:type="paragraph" w:styleId="ac">
    <w:name w:val="table of figures"/>
    <w:basedOn w:val="a"/>
    <w:next w:val="a"/>
    <w:uiPriority w:val="99"/>
    <w:unhideWhenUsed/>
    <w:rsid w:val="003C03D2"/>
    <w:pPr>
      <w:spacing w:after="0"/>
    </w:pPr>
  </w:style>
  <w:style w:type="paragraph" w:customStyle="1" w:styleId="Heading1">
    <w:name w:val="Heading 1"/>
    <w:basedOn w:val="a"/>
    <w:next w:val="a"/>
    <w:link w:val="1"/>
    <w:uiPriority w:val="9"/>
    <w:qFormat/>
    <w:rsid w:val="003C03D2"/>
    <w:pPr>
      <w:keepNext/>
      <w:spacing w:before="0" w:after="0"/>
      <w:jc w:val="right"/>
      <w:outlineLvl w:val="0"/>
    </w:pPr>
    <w:rPr>
      <w:b/>
      <w:bCs/>
      <w:szCs w:val="24"/>
    </w:rPr>
  </w:style>
  <w:style w:type="paragraph" w:customStyle="1" w:styleId="Heading2">
    <w:name w:val="Heading 2"/>
    <w:basedOn w:val="a"/>
    <w:next w:val="a"/>
    <w:link w:val="22"/>
    <w:uiPriority w:val="9"/>
    <w:qFormat/>
    <w:rsid w:val="003C03D2"/>
    <w:pPr>
      <w:keepNext/>
      <w:spacing w:before="0" w:after="0"/>
      <w:jc w:val="center"/>
      <w:outlineLvl w:val="1"/>
    </w:pPr>
    <w:rPr>
      <w:b/>
      <w:bCs/>
      <w:szCs w:val="24"/>
    </w:rPr>
  </w:style>
  <w:style w:type="paragraph" w:customStyle="1" w:styleId="Heading3">
    <w:name w:val="Heading 3"/>
    <w:basedOn w:val="a"/>
    <w:next w:val="a"/>
    <w:link w:val="3"/>
    <w:uiPriority w:val="9"/>
    <w:qFormat/>
    <w:rsid w:val="003C03D2"/>
    <w:pPr>
      <w:keepNext/>
      <w:spacing w:before="0" w:after="120"/>
      <w:ind w:right="-1"/>
      <w:jc w:val="center"/>
      <w:outlineLvl w:val="2"/>
    </w:pPr>
    <w:rPr>
      <w:b/>
      <w:bCs/>
      <w:szCs w:val="24"/>
    </w:rPr>
  </w:style>
  <w:style w:type="paragraph" w:customStyle="1" w:styleId="Heading4">
    <w:name w:val="Heading 4"/>
    <w:basedOn w:val="a"/>
    <w:next w:val="a"/>
    <w:link w:val="40"/>
    <w:uiPriority w:val="9"/>
    <w:qFormat/>
    <w:rsid w:val="003C03D2"/>
    <w:pPr>
      <w:keepNext/>
      <w:spacing w:before="0" w:after="0"/>
      <w:ind w:left="7200" w:firstLine="720"/>
      <w:jc w:val="right"/>
      <w:outlineLvl w:val="3"/>
    </w:pPr>
    <w:rPr>
      <w:szCs w:val="24"/>
    </w:rPr>
  </w:style>
  <w:style w:type="paragraph" w:customStyle="1" w:styleId="Heading5">
    <w:name w:val="Heading 5"/>
    <w:basedOn w:val="a"/>
    <w:next w:val="a"/>
    <w:link w:val="50"/>
    <w:uiPriority w:val="9"/>
    <w:qFormat/>
    <w:rsid w:val="003C03D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customStyle="1" w:styleId="Heading6">
    <w:name w:val="Heading 6"/>
    <w:basedOn w:val="a"/>
    <w:next w:val="a"/>
    <w:link w:val="60"/>
    <w:uiPriority w:val="9"/>
    <w:qFormat/>
    <w:rsid w:val="003C03D2"/>
    <w:pPr>
      <w:spacing w:before="240" w:after="60"/>
      <w:outlineLvl w:val="5"/>
    </w:pPr>
    <w:rPr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70"/>
    <w:uiPriority w:val="9"/>
    <w:qFormat/>
    <w:rsid w:val="003C03D2"/>
    <w:pPr>
      <w:keepNext/>
      <w:spacing w:before="0" w:after="0"/>
      <w:ind w:left="-45" w:right="-45" w:hanging="1321"/>
      <w:outlineLvl w:val="6"/>
    </w:pPr>
    <w:rPr>
      <w:szCs w:val="24"/>
    </w:rPr>
  </w:style>
  <w:style w:type="paragraph" w:customStyle="1" w:styleId="Heading8">
    <w:name w:val="Heading 8"/>
    <w:basedOn w:val="a"/>
    <w:next w:val="a"/>
    <w:link w:val="80"/>
    <w:uiPriority w:val="9"/>
    <w:qFormat/>
    <w:rsid w:val="003C03D2"/>
    <w:pPr>
      <w:keepNext/>
      <w:spacing w:before="0" w:after="0"/>
      <w:jc w:val="both"/>
      <w:outlineLvl w:val="7"/>
    </w:pPr>
    <w:rPr>
      <w:szCs w:val="24"/>
    </w:rPr>
  </w:style>
  <w:style w:type="paragraph" w:customStyle="1" w:styleId="Heading9">
    <w:name w:val="Heading 9"/>
    <w:basedOn w:val="a"/>
    <w:next w:val="a"/>
    <w:link w:val="90"/>
    <w:uiPriority w:val="9"/>
    <w:qFormat/>
    <w:rsid w:val="003C03D2"/>
    <w:pPr>
      <w:keepNext/>
      <w:ind w:left="-1080" w:right="-365"/>
      <w:jc w:val="right"/>
      <w:outlineLvl w:val="8"/>
    </w:pPr>
    <w:rPr>
      <w:b/>
      <w:bCs/>
      <w:szCs w:val="24"/>
    </w:rPr>
  </w:style>
  <w:style w:type="character" w:customStyle="1" w:styleId="1">
    <w:name w:val="Заголовок 1 Знак"/>
    <w:basedOn w:val="a0"/>
    <w:link w:val="Heading1"/>
    <w:uiPriority w:val="9"/>
    <w:rsid w:val="003C03D2"/>
    <w:rPr>
      <w:rFonts w:asciiTheme="majorHAnsi" w:eastAsiaTheme="majorEastAsia" w:hAnsiTheme="majorHAnsi" w:cs="Times New Roman"/>
      <w:b/>
      <w:bCs/>
      <w:sz w:val="32"/>
      <w:szCs w:val="32"/>
    </w:rPr>
  </w:style>
  <w:style w:type="character" w:customStyle="1" w:styleId="22">
    <w:name w:val="Заголовок 2 Знак"/>
    <w:basedOn w:val="a0"/>
    <w:link w:val="Heading2"/>
    <w:uiPriority w:val="9"/>
    <w:semiHidden/>
    <w:rsid w:val="003C03D2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">
    <w:name w:val="Заголовок 3 Знак"/>
    <w:basedOn w:val="a0"/>
    <w:link w:val="Heading3"/>
    <w:uiPriority w:val="9"/>
    <w:semiHidden/>
    <w:rsid w:val="003C03D2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Heading4"/>
    <w:uiPriority w:val="9"/>
    <w:semiHidden/>
    <w:rsid w:val="003C03D2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Heading5"/>
    <w:uiPriority w:val="9"/>
    <w:semiHidden/>
    <w:rsid w:val="003C03D2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Heading6"/>
    <w:uiPriority w:val="9"/>
    <w:semiHidden/>
    <w:rsid w:val="003C03D2"/>
    <w:rPr>
      <w:rFonts w:asciiTheme="minorHAnsi" w:eastAsiaTheme="minorEastAsia" w:hAnsiTheme="minorHAnsi" w:cs="Times New Roman"/>
      <w:b/>
      <w:bCs/>
      <w:sz w:val="22"/>
      <w:szCs w:val="22"/>
    </w:rPr>
  </w:style>
  <w:style w:type="character" w:customStyle="1" w:styleId="70">
    <w:name w:val="Заголовок 7 Знак"/>
    <w:basedOn w:val="a0"/>
    <w:link w:val="Heading7"/>
    <w:uiPriority w:val="9"/>
    <w:semiHidden/>
    <w:rsid w:val="003C03D2"/>
    <w:rPr>
      <w:rFonts w:asciiTheme="minorHAnsi" w:eastAsiaTheme="minorEastAsia" w:hAnsiTheme="minorHAnsi" w:cs="Times New Roman"/>
      <w:sz w:val="24"/>
      <w:szCs w:val="24"/>
    </w:rPr>
  </w:style>
  <w:style w:type="character" w:customStyle="1" w:styleId="80">
    <w:name w:val="Заголовок 8 Знак"/>
    <w:basedOn w:val="a0"/>
    <w:link w:val="Heading8"/>
    <w:uiPriority w:val="9"/>
    <w:semiHidden/>
    <w:rsid w:val="003C03D2"/>
    <w:rPr>
      <w:rFonts w:asciiTheme="minorHAnsi" w:eastAsiaTheme="minorEastAsia" w:hAnsiTheme="minorHAns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Heading9"/>
    <w:uiPriority w:val="9"/>
    <w:semiHidden/>
    <w:rsid w:val="003C03D2"/>
    <w:rPr>
      <w:rFonts w:asciiTheme="majorHAnsi" w:eastAsiaTheme="majorEastAsia" w:hAnsiTheme="majorHAnsi" w:cs="Times New Roman"/>
      <w:sz w:val="22"/>
      <w:szCs w:val="22"/>
    </w:rPr>
  </w:style>
  <w:style w:type="paragraph" w:styleId="ad">
    <w:name w:val="Body Text Indent"/>
    <w:basedOn w:val="a"/>
    <w:link w:val="ae"/>
    <w:uiPriority w:val="99"/>
    <w:rsid w:val="003C03D2"/>
    <w:pPr>
      <w:spacing w:before="0" w:after="120"/>
      <w:ind w:left="283"/>
    </w:pPr>
    <w:rPr>
      <w:sz w:val="20"/>
    </w:r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3C03D2"/>
    <w:rPr>
      <w:rFonts w:cs="Times New Roman"/>
      <w:sz w:val="24"/>
      <w:szCs w:val="24"/>
    </w:rPr>
  </w:style>
  <w:style w:type="paragraph" w:styleId="af">
    <w:name w:val="Body Text"/>
    <w:basedOn w:val="a"/>
    <w:link w:val="af0"/>
    <w:uiPriority w:val="99"/>
    <w:rsid w:val="003C03D2"/>
    <w:pPr>
      <w:spacing w:before="0" w:after="0"/>
    </w:pPr>
    <w:rPr>
      <w:szCs w:val="24"/>
    </w:rPr>
  </w:style>
  <w:style w:type="character" w:customStyle="1" w:styleId="af0">
    <w:name w:val="Основной текст Знак"/>
    <w:basedOn w:val="a0"/>
    <w:link w:val="af"/>
    <w:uiPriority w:val="99"/>
    <w:semiHidden/>
    <w:rsid w:val="003C03D2"/>
    <w:rPr>
      <w:rFonts w:cs="Times New Roman"/>
      <w:sz w:val="24"/>
      <w:szCs w:val="24"/>
    </w:rPr>
  </w:style>
  <w:style w:type="character" w:styleId="af1">
    <w:name w:val="Hyperlink"/>
    <w:basedOn w:val="a0"/>
    <w:uiPriority w:val="99"/>
    <w:rsid w:val="003C03D2"/>
    <w:rPr>
      <w:rFonts w:cs="Times New Roman"/>
      <w:color w:val="0000FF"/>
      <w:u w:val="single"/>
    </w:rPr>
  </w:style>
  <w:style w:type="character" w:styleId="af2">
    <w:name w:val="page number"/>
    <w:basedOn w:val="a0"/>
    <w:uiPriority w:val="99"/>
    <w:rsid w:val="003C03D2"/>
    <w:rPr>
      <w:rFonts w:cs="Times New Roman"/>
    </w:rPr>
  </w:style>
  <w:style w:type="paragraph" w:customStyle="1" w:styleId="Footer">
    <w:name w:val="Footer"/>
    <w:basedOn w:val="a"/>
    <w:link w:val="af3"/>
    <w:uiPriority w:val="99"/>
    <w:rsid w:val="003C03D2"/>
    <w:pPr>
      <w:tabs>
        <w:tab w:val="center" w:pos="4153"/>
        <w:tab w:val="right" w:pos="8306"/>
      </w:tabs>
      <w:spacing w:before="0" w:after="0"/>
    </w:pPr>
    <w:rPr>
      <w:sz w:val="20"/>
    </w:rPr>
  </w:style>
  <w:style w:type="character" w:customStyle="1" w:styleId="af3">
    <w:name w:val="Нижний колонтитул Знак"/>
    <w:basedOn w:val="a0"/>
    <w:link w:val="Footer"/>
    <w:uiPriority w:val="99"/>
    <w:rsid w:val="003C03D2"/>
    <w:rPr>
      <w:rFonts w:cs="Times New Roman"/>
    </w:rPr>
  </w:style>
  <w:style w:type="paragraph" w:customStyle="1" w:styleId="ConsNonformat">
    <w:name w:val="ConsNonformat"/>
    <w:rsid w:val="003C03D2"/>
    <w:pPr>
      <w:widowControl w:val="0"/>
    </w:pPr>
    <w:rPr>
      <w:rFonts w:ascii="Courier New" w:hAnsi="Courier New" w:cs="Courier New"/>
    </w:rPr>
  </w:style>
  <w:style w:type="paragraph" w:customStyle="1" w:styleId="Header">
    <w:name w:val="Header"/>
    <w:basedOn w:val="a"/>
    <w:link w:val="af4"/>
    <w:uiPriority w:val="99"/>
    <w:rsid w:val="003C03D2"/>
    <w:pPr>
      <w:tabs>
        <w:tab w:val="center" w:pos="4844"/>
        <w:tab w:val="right" w:pos="9689"/>
      </w:tabs>
      <w:spacing w:before="0" w:after="0"/>
    </w:pPr>
    <w:rPr>
      <w:sz w:val="20"/>
    </w:rPr>
  </w:style>
  <w:style w:type="character" w:customStyle="1" w:styleId="af4">
    <w:name w:val="Верхний колонтитул Знак"/>
    <w:basedOn w:val="a0"/>
    <w:link w:val="Header"/>
    <w:uiPriority w:val="99"/>
    <w:semiHidden/>
    <w:rsid w:val="003C03D2"/>
    <w:rPr>
      <w:rFonts w:cs="Times New Roman"/>
      <w:sz w:val="24"/>
      <w:szCs w:val="24"/>
    </w:rPr>
  </w:style>
  <w:style w:type="paragraph" w:customStyle="1" w:styleId="ConsNormal">
    <w:name w:val="ConsNormal"/>
    <w:rsid w:val="003C03D2"/>
    <w:pPr>
      <w:widowControl w:val="0"/>
      <w:ind w:firstLine="720"/>
    </w:pPr>
    <w:rPr>
      <w:rFonts w:ascii="Arial" w:hAnsi="Arial" w:cs="Arial"/>
    </w:rPr>
  </w:style>
  <w:style w:type="paragraph" w:styleId="af5">
    <w:name w:val="Normal (Web)"/>
    <w:basedOn w:val="a"/>
    <w:uiPriority w:val="99"/>
    <w:rsid w:val="003C03D2"/>
    <w:pPr>
      <w:spacing w:beforeAutospacing="1" w:afterAutospacing="1"/>
    </w:pPr>
    <w:rPr>
      <w:szCs w:val="24"/>
    </w:rPr>
  </w:style>
  <w:style w:type="character" w:styleId="af6">
    <w:name w:val="FollowedHyperlink"/>
    <w:basedOn w:val="a0"/>
    <w:uiPriority w:val="99"/>
    <w:rsid w:val="003C03D2"/>
    <w:rPr>
      <w:rFonts w:cs="Times New Roman"/>
      <w:color w:val="800080"/>
      <w:u w:val="single"/>
    </w:rPr>
  </w:style>
  <w:style w:type="paragraph" w:styleId="af7">
    <w:name w:val="Block Text"/>
    <w:basedOn w:val="a"/>
    <w:uiPriority w:val="99"/>
    <w:rsid w:val="003C03D2"/>
    <w:pPr>
      <w:spacing w:before="0" w:after="120"/>
      <w:ind w:left="-142" w:right="-143"/>
      <w:jc w:val="both"/>
    </w:pPr>
    <w:rPr>
      <w:szCs w:val="24"/>
    </w:rPr>
  </w:style>
  <w:style w:type="character" w:customStyle="1" w:styleId="grey1">
    <w:name w:val="grey1"/>
    <w:rsid w:val="003C03D2"/>
    <w:rPr>
      <w:rFonts w:ascii="Verdana" w:hAnsi="Verdana"/>
      <w:color w:val="auto"/>
      <w:sz w:val="17"/>
    </w:rPr>
  </w:style>
  <w:style w:type="paragraph" w:styleId="a3">
    <w:name w:val="Title"/>
    <w:basedOn w:val="a"/>
    <w:link w:val="af8"/>
    <w:uiPriority w:val="10"/>
    <w:qFormat/>
    <w:rsid w:val="003C03D2"/>
    <w:pPr>
      <w:spacing w:before="0" w:after="0"/>
      <w:jc w:val="center"/>
    </w:pPr>
    <w:rPr>
      <w:b/>
      <w:bCs/>
      <w:sz w:val="32"/>
      <w:szCs w:val="32"/>
    </w:rPr>
  </w:style>
  <w:style w:type="character" w:customStyle="1" w:styleId="af8">
    <w:name w:val="Название Знак"/>
    <w:basedOn w:val="a0"/>
    <w:link w:val="a3"/>
    <w:uiPriority w:val="10"/>
    <w:rsid w:val="003C03D2"/>
    <w:rPr>
      <w:rFonts w:asciiTheme="majorHAnsi" w:eastAsiaTheme="majorEastAsia" w:hAnsiTheme="majorHAnsi" w:cs="Times New Roman"/>
      <w:b/>
      <w:bCs/>
      <w:sz w:val="32"/>
      <w:szCs w:val="32"/>
    </w:rPr>
  </w:style>
  <w:style w:type="paragraph" w:styleId="a4">
    <w:name w:val="Subtitle"/>
    <w:basedOn w:val="a"/>
    <w:link w:val="af9"/>
    <w:uiPriority w:val="11"/>
    <w:qFormat/>
    <w:rsid w:val="003C03D2"/>
    <w:pPr>
      <w:spacing w:before="0" w:after="0"/>
      <w:jc w:val="center"/>
    </w:pPr>
    <w:rPr>
      <w:b/>
      <w:bCs/>
      <w:sz w:val="32"/>
      <w:szCs w:val="32"/>
    </w:rPr>
  </w:style>
  <w:style w:type="character" w:customStyle="1" w:styleId="af9">
    <w:name w:val="Подзаголовок Знак"/>
    <w:basedOn w:val="a0"/>
    <w:link w:val="a4"/>
    <w:uiPriority w:val="11"/>
    <w:rsid w:val="003C03D2"/>
    <w:rPr>
      <w:rFonts w:asciiTheme="majorHAnsi" w:eastAsiaTheme="majorEastAsia" w:hAnsiTheme="majorHAnsi" w:cs="Times New Roman"/>
      <w:sz w:val="24"/>
      <w:szCs w:val="24"/>
    </w:rPr>
  </w:style>
  <w:style w:type="paragraph" w:styleId="23">
    <w:name w:val="Body Text Indent 2"/>
    <w:basedOn w:val="a"/>
    <w:link w:val="24"/>
    <w:uiPriority w:val="99"/>
    <w:rsid w:val="003C03D2"/>
    <w:pPr>
      <w:spacing w:before="0" w:after="0"/>
      <w:ind w:firstLine="401"/>
      <w:jc w:val="both"/>
    </w:pPr>
    <w:rPr>
      <w:szCs w:val="24"/>
    </w:r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3C03D2"/>
    <w:rPr>
      <w:rFonts w:cs="Times New Roman"/>
      <w:sz w:val="24"/>
      <w:szCs w:val="24"/>
    </w:rPr>
  </w:style>
  <w:style w:type="paragraph" w:styleId="30">
    <w:name w:val="Body Text Indent 3"/>
    <w:basedOn w:val="a"/>
    <w:link w:val="31"/>
    <w:uiPriority w:val="99"/>
    <w:rsid w:val="003C03D2"/>
    <w:pPr>
      <w:spacing w:before="0" w:after="0"/>
      <w:ind w:firstLine="401"/>
      <w:jc w:val="both"/>
    </w:pPr>
    <w:rPr>
      <w:sz w:val="22"/>
      <w:szCs w:val="22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3C03D2"/>
    <w:rPr>
      <w:rFonts w:cs="Times New Roman"/>
      <w:sz w:val="16"/>
      <w:szCs w:val="16"/>
    </w:rPr>
  </w:style>
  <w:style w:type="paragraph" w:customStyle="1" w:styleId="afa">
    <w:name w:val="Íàçâàíèå"/>
    <w:basedOn w:val="a"/>
    <w:rsid w:val="003C03D2"/>
    <w:pPr>
      <w:spacing w:before="0" w:after="0"/>
      <w:jc w:val="center"/>
    </w:pPr>
    <w:rPr>
      <w:b/>
      <w:bCs/>
      <w:sz w:val="32"/>
      <w:szCs w:val="32"/>
    </w:rPr>
  </w:style>
  <w:style w:type="character" w:customStyle="1" w:styleId="title-blue1">
    <w:name w:val="title-blue1"/>
    <w:rsid w:val="003C03D2"/>
    <w:rPr>
      <w:b/>
      <w:color w:val="093D93"/>
      <w:sz w:val="21"/>
    </w:rPr>
  </w:style>
  <w:style w:type="paragraph" w:customStyle="1" w:styleId="contents">
    <w:name w:val="contents"/>
    <w:basedOn w:val="a"/>
    <w:uiPriority w:val="99"/>
    <w:rsid w:val="003C03D2"/>
    <w:pPr>
      <w:spacing w:beforeAutospacing="1" w:afterAutospacing="1"/>
    </w:pPr>
    <w:rPr>
      <w:rFonts w:ascii="Verdana" w:hAnsi="Verdana"/>
      <w:color w:val="333333"/>
      <w:sz w:val="21"/>
      <w:szCs w:val="21"/>
    </w:rPr>
  </w:style>
  <w:style w:type="character" w:customStyle="1" w:styleId="Heading1Char">
    <w:name w:val="Heading 1 Char"/>
    <w:rsid w:val="003C03D2"/>
    <w:rPr>
      <w:rFonts w:ascii="Cambria" w:hAnsi="Cambria"/>
      <w:b/>
      <w:sz w:val="32"/>
      <w:lang w:val="ru-RU" w:eastAsia="ru-RU"/>
    </w:rPr>
  </w:style>
  <w:style w:type="paragraph" w:styleId="afb">
    <w:name w:val="List Paragraph"/>
    <w:basedOn w:val="a"/>
    <w:uiPriority w:val="34"/>
    <w:qFormat/>
    <w:rsid w:val="003C03D2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25">
    <w:name w:val="Body Text 2"/>
    <w:basedOn w:val="a"/>
    <w:link w:val="26"/>
    <w:uiPriority w:val="99"/>
    <w:rsid w:val="003C03D2"/>
    <w:pPr>
      <w:spacing w:after="120" w:line="480" w:lineRule="auto"/>
    </w:pPr>
    <w:rPr>
      <w:szCs w:val="24"/>
    </w:rPr>
  </w:style>
  <w:style w:type="character" w:customStyle="1" w:styleId="26">
    <w:name w:val="Основной текст 2 Знак"/>
    <w:basedOn w:val="a0"/>
    <w:link w:val="25"/>
    <w:uiPriority w:val="99"/>
    <w:semiHidden/>
    <w:rsid w:val="003C03D2"/>
    <w:rPr>
      <w:rFonts w:cs="Times New Roman"/>
      <w:sz w:val="24"/>
      <w:szCs w:val="24"/>
    </w:rPr>
  </w:style>
  <w:style w:type="paragraph" w:customStyle="1" w:styleId="fatext-n">
    <w:name w:val="fatext-n"/>
    <w:basedOn w:val="a"/>
    <w:rsid w:val="003C03D2"/>
    <w:pPr>
      <w:spacing w:beforeAutospacing="1" w:afterAutospacing="1"/>
      <w:ind w:firstLine="200"/>
      <w:jc w:val="both"/>
    </w:pPr>
    <w:rPr>
      <w:rFonts w:ascii="Verdana" w:hAnsi="Verdana"/>
      <w:sz w:val="16"/>
      <w:szCs w:val="16"/>
    </w:rPr>
  </w:style>
  <w:style w:type="paragraph" w:customStyle="1" w:styleId="afc">
    <w:name w:val="Лект_ФИО"/>
    <w:basedOn w:val="Heading6"/>
    <w:rsid w:val="003C03D2"/>
    <w:pPr>
      <w:keepNext/>
      <w:tabs>
        <w:tab w:val="left" w:pos="135"/>
      </w:tabs>
      <w:spacing w:before="0" w:after="0"/>
      <w:ind w:left="136" w:right="136" w:firstLine="357"/>
      <w:jc w:val="center"/>
    </w:pPr>
    <w:rPr>
      <w:caps/>
      <w:sz w:val="20"/>
      <w:szCs w:val="24"/>
    </w:rPr>
  </w:style>
  <w:style w:type="paragraph" w:customStyle="1" w:styleId="afd">
    <w:name w:val="Лект_текст"/>
    <w:basedOn w:val="contents"/>
    <w:rsid w:val="003C03D2"/>
    <w:pPr>
      <w:spacing w:before="0" w:beforeAutospacing="0" w:after="0" w:afterAutospacing="0"/>
      <w:ind w:left="135" w:right="135" w:firstLine="360"/>
      <w:jc w:val="both"/>
    </w:pPr>
    <w:rPr>
      <w:rFonts w:ascii="Times New Roman" w:hAnsi="Times New Roman"/>
      <w:bCs/>
      <w:color w:val="auto"/>
      <w:sz w:val="20"/>
      <w:szCs w:val="19"/>
    </w:rPr>
  </w:style>
  <w:style w:type="paragraph" w:customStyle="1" w:styleId="afe">
    <w:name w:val="ФИО"/>
    <w:basedOn w:val="Heading6"/>
    <w:rsid w:val="003C03D2"/>
    <w:pPr>
      <w:keepNext/>
      <w:spacing w:before="120" w:after="200"/>
      <w:jc w:val="center"/>
    </w:pPr>
    <w:rPr>
      <w:caps/>
      <w:sz w:val="20"/>
      <w:szCs w:val="24"/>
    </w:rPr>
  </w:style>
  <w:style w:type="paragraph" w:customStyle="1" w:styleId="aff">
    <w:name w:val="Прогр_тема"/>
    <w:basedOn w:val="a"/>
    <w:rsid w:val="003C03D2"/>
    <w:pPr>
      <w:spacing w:before="0" w:after="120"/>
      <w:jc w:val="center"/>
    </w:pPr>
    <w:rPr>
      <w:b/>
      <w:caps/>
      <w:sz w:val="20"/>
    </w:rPr>
  </w:style>
  <w:style w:type="character" w:styleId="aff0">
    <w:name w:val="Strong"/>
    <w:basedOn w:val="a0"/>
    <w:uiPriority w:val="22"/>
    <w:qFormat/>
    <w:rsid w:val="003C03D2"/>
    <w:rPr>
      <w:rFonts w:cs="Times New Roman"/>
      <w:b/>
    </w:rPr>
  </w:style>
  <w:style w:type="paragraph" w:customStyle="1" w:styleId="FR1">
    <w:name w:val="FR1"/>
    <w:rsid w:val="003C03D2"/>
    <w:pPr>
      <w:widowControl w:val="0"/>
      <w:ind w:left="40"/>
    </w:pPr>
    <w:rPr>
      <w:rFonts w:ascii="Arial" w:hAnsi="Arial" w:cs="Arial"/>
      <w:b/>
      <w:bCs/>
      <w:sz w:val="22"/>
      <w:szCs w:val="22"/>
    </w:rPr>
  </w:style>
  <w:style w:type="table" w:styleId="aff1">
    <w:name w:val="Table Grid"/>
    <w:basedOn w:val="a1"/>
    <w:uiPriority w:val="59"/>
    <w:rsid w:val="003C03D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">
    <w:name w:val="heading"/>
    <w:basedOn w:val="a"/>
    <w:rsid w:val="003C03D2"/>
    <w:pPr>
      <w:spacing w:beforeAutospacing="1" w:afterAutospacing="1"/>
    </w:pPr>
    <w:rPr>
      <w:rFonts w:ascii="Verdana" w:hAnsi="Verdana"/>
      <w:b/>
      <w:bCs/>
      <w:color w:val="208A48"/>
      <w:sz w:val="27"/>
      <w:szCs w:val="27"/>
    </w:rPr>
  </w:style>
  <w:style w:type="paragraph" w:styleId="32">
    <w:name w:val="Body Text 3"/>
    <w:basedOn w:val="a"/>
    <w:link w:val="33"/>
    <w:uiPriority w:val="99"/>
    <w:rsid w:val="003C03D2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basedOn w:val="a0"/>
    <w:link w:val="32"/>
    <w:uiPriority w:val="99"/>
    <w:semiHidden/>
    <w:rsid w:val="003C03D2"/>
    <w:rPr>
      <w:rFonts w:cs="Times New Roman"/>
      <w:sz w:val="16"/>
      <w:szCs w:val="16"/>
    </w:rPr>
  </w:style>
  <w:style w:type="paragraph" w:styleId="HTML">
    <w:name w:val="HTML Preformatted"/>
    <w:basedOn w:val="a"/>
    <w:link w:val="HTML0"/>
    <w:uiPriority w:val="99"/>
    <w:rsid w:val="003C03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C03D2"/>
    <w:rPr>
      <w:rFonts w:ascii="Courier New" w:hAnsi="Courier New" w:cs="Courier New"/>
    </w:rPr>
  </w:style>
  <w:style w:type="paragraph" w:customStyle="1" w:styleId="2">
    <w:name w:val="ааВопросМаркер2"/>
    <w:basedOn w:val="a"/>
    <w:rsid w:val="003C03D2"/>
    <w:pPr>
      <w:numPr>
        <w:ilvl w:val="3"/>
        <w:numId w:val="1"/>
      </w:numPr>
      <w:spacing w:before="0"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customStyle="1" w:styleId="10">
    <w:name w:val="Знак Знак1"/>
    <w:basedOn w:val="a"/>
    <w:semiHidden/>
    <w:rsid w:val="003C03D2"/>
    <w:pPr>
      <w:tabs>
        <w:tab w:val="num" w:pos="360"/>
      </w:tabs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aff2">
    <w:name w:val="Знак Знак"/>
    <w:basedOn w:val="a"/>
    <w:rsid w:val="003C03D2"/>
    <w:pPr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aff3">
    <w:name w:val="annotation text"/>
    <w:basedOn w:val="a"/>
    <w:link w:val="aff4"/>
    <w:uiPriority w:val="99"/>
    <w:semiHidden/>
    <w:rsid w:val="003C03D2"/>
    <w:pPr>
      <w:spacing w:before="0" w:after="0"/>
    </w:pPr>
    <w:rPr>
      <w:sz w:val="20"/>
    </w:rPr>
  </w:style>
  <w:style w:type="character" w:customStyle="1" w:styleId="aff4">
    <w:name w:val="Текст примечания Знак"/>
    <w:basedOn w:val="a0"/>
    <w:link w:val="aff3"/>
    <w:uiPriority w:val="99"/>
    <w:semiHidden/>
    <w:rsid w:val="003C03D2"/>
    <w:rPr>
      <w:rFonts w:cs="Times New Roman"/>
    </w:rPr>
  </w:style>
  <w:style w:type="paragraph" w:customStyle="1" w:styleId="aff5">
    <w:name w:val="Знак Знак Знак"/>
    <w:basedOn w:val="a"/>
    <w:semiHidden/>
    <w:rsid w:val="003C03D2"/>
    <w:pPr>
      <w:tabs>
        <w:tab w:val="num" w:pos="360"/>
      </w:tabs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styleId="11">
    <w:name w:val="toc 1"/>
    <w:basedOn w:val="a"/>
    <w:next w:val="a"/>
    <w:uiPriority w:val="39"/>
    <w:rsid w:val="003C03D2"/>
    <w:pPr>
      <w:spacing w:before="120" w:after="120"/>
    </w:pPr>
    <w:rPr>
      <w:sz w:val="20"/>
    </w:rPr>
  </w:style>
  <w:style w:type="paragraph" w:styleId="27">
    <w:name w:val="toc 2"/>
    <w:basedOn w:val="a"/>
    <w:next w:val="a"/>
    <w:uiPriority w:val="39"/>
    <w:rsid w:val="003C03D2"/>
    <w:pPr>
      <w:spacing w:before="0" w:after="0"/>
      <w:ind w:left="240"/>
    </w:pPr>
    <w:rPr>
      <w:smallCaps/>
      <w:sz w:val="20"/>
    </w:rPr>
  </w:style>
  <w:style w:type="character" w:styleId="aff6">
    <w:name w:val="Emphasis"/>
    <w:basedOn w:val="a0"/>
    <w:uiPriority w:val="20"/>
    <w:qFormat/>
    <w:rsid w:val="003C03D2"/>
    <w:rPr>
      <w:rFonts w:cs="Times New Roman"/>
      <w:i/>
    </w:rPr>
  </w:style>
  <w:style w:type="paragraph" w:customStyle="1" w:styleId="msolistparagraph0">
    <w:name w:val="msolistparagraph"/>
    <w:basedOn w:val="a"/>
    <w:rsid w:val="003C03D2"/>
    <w:pPr>
      <w:spacing w:beforeAutospacing="1" w:afterAutospacing="1"/>
    </w:pPr>
    <w:rPr>
      <w:szCs w:val="24"/>
    </w:rPr>
  </w:style>
  <w:style w:type="character" w:customStyle="1" w:styleId="rvts7">
    <w:name w:val="rvts7"/>
    <w:basedOn w:val="a0"/>
    <w:rsid w:val="003C03D2"/>
    <w:rPr>
      <w:rFonts w:cs="Times New Roman"/>
    </w:rPr>
  </w:style>
  <w:style w:type="character" w:customStyle="1" w:styleId="rvts8">
    <w:name w:val="rvts8"/>
    <w:basedOn w:val="a0"/>
    <w:rsid w:val="003C03D2"/>
    <w:rPr>
      <w:rFonts w:cs="Times New Roman"/>
    </w:rPr>
  </w:style>
  <w:style w:type="character" w:customStyle="1" w:styleId="rvts9">
    <w:name w:val="rvts9"/>
    <w:basedOn w:val="a0"/>
    <w:rsid w:val="003C03D2"/>
    <w:rPr>
      <w:rFonts w:cs="Times New Roman"/>
    </w:rPr>
  </w:style>
  <w:style w:type="character" w:customStyle="1" w:styleId="rvts11">
    <w:name w:val="rvts11"/>
    <w:basedOn w:val="a0"/>
    <w:rsid w:val="003C03D2"/>
    <w:rPr>
      <w:rFonts w:cs="Times New Roman"/>
    </w:rPr>
  </w:style>
  <w:style w:type="paragraph" w:styleId="a7">
    <w:name w:val="footnote text"/>
    <w:basedOn w:val="a"/>
    <w:link w:val="aff7"/>
    <w:uiPriority w:val="99"/>
    <w:semiHidden/>
    <w:rsid w:val="003C03D2"/>
    <w:rPr>
      <w:sz w:val="20"/>
    </w:rPr>
  </w:style>
  <w:style w:type="character" w:customStyle="1" w:styleId="aff7">
    <w:name w:val="Текст сноски Знак"/>
    <w:basedOn w:val="a0"/>
    <w:link w:val="a7"/>
    <w:uiPriority w:val="99"/>
    <w:semiHidden/>
    <w:rsid w:val="003C03D2"/>
    <w:rPr>
      <w:rFonts w:cs="Times New Roman"/>
    </w:rPr>
  </w:style>
  <w:style w:type="character" w:styleId="aff8">
    <w:name w:val="footnote reference"/>
    <w:basedOn w:val="a0"/>
    <w:uiPriority w:val="99"/>
    <w:semiHidden/>
    <w:rsid w:val="003C03D2"/>
    <w:rPr>
      <w:rFonts w:cs="Times New Roman"/>
      <w:vertAlign w:val="superscript"/>
    </w:rPr>
  </w:style>
  <w:style w:type="paragraph" w:customStyle="1" w:styleId="1KGK9">
    <w:name w:val="1KG=K9"/>
    <w:rsid w:val="003C03D2"/>
    <w:rPr>
      <w:rFonts w:ascii="MS Sans Serif" w:hAnsi="MS Sans Serif"/>
      <w:sz w:val="24"/>
      <w:szCs w:val="24"/>
    </w:rPr>
  </w:style>
  <w:style w:type="paragraph" w:customStyle="1" w:styleId="1KGK91">
    <w:name w:val="1KG=K91"/>
    <w:rsid w:val="003C03D2"/>
    <w:rPr>
      <w:rFonts w:ascii="MS Sans Serif" w:hAnsi="MS Sans Serif"/>
      <w:sz w:val="24"/>
      <w:szCs w:val="24"/>
    </w:rPr>
  </w:style>
  <w:style w:type="paragraph" w:styleId="aff9">
    <w:name w:val="Balloon Text"/>
    <w:basedOn w:val="a"/>
    <w:link w:val="affa"/>
    <w:uiPriority w:val="99"/>
    <w:rsid w:val="003C03D2"/>
    <w:pPr>
      <w:spacing w:before="0" w:after="0"/>
    </w:pPr>
    <w:rPr>
      <w:rFonts w:ascii="Tahoma" w:hAnsi="Tahoma"/>
      <w:sz w:val="16"/>
      <w:szCs w:val="16"/>
    </w:rPr>
  </w:style>
  <w:style w:type="character" w:customStyle="1" w:styleId="affa">
    <w:name w:val="Текст выноски Знак"/>
    <w:basedOn w:val="a0"/>
    <w:link w:val="aff9"/>
    <w:uiPriority w:val="99"/>
    <w:rsid w:val="003C03D2"/>
    <w:rPr>
      <w:rFonts w:ascii="Tahoma" w:hAnsi="Tahoma" w:cs="Times New Roman"/>
      <w:sz w:val="16"/>
    </w:rPr>
  </w:style>
  <w:style w:type="paragraph" w:customStyle="1" w:styleId="12">
    <w:name w:val="1"/>
    <w:basedOn w:val="a"/>
    <w:uiPriority w:val="99"/>
    <w:semiHidden/>
    <w:rsid w:val="003C03D2"/>
    <w:pPr>
      <w:tabs>
        <w:tab w:val="num" w:pos="360"/>
      </w:tabs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paragraph" w:customStyle="1" w:styleId="110">
    <w:name w:val="Знак Знак11"/>
    <w:basedOn w:val="a"/>
    <w:semiHidden/>
    <w:rsid w:val="003C03D2"/>
    <w:pPr>
      <w:tabs>
        <w:tab w:val="num" w:pos="360"/>
      </w:tabs>
      <w:spacing w:before="0" w:after="160" w:line="240" w:lineRule="exact"/>
    </w:pPr>
    <w:rPr>
      <w:rFonts w:ascii="Verdana" w:hAnsi="Verdana" w:cs="Verdana"/>
      <w:sz w:val="20"/>
      <w:lang w:val="en-US" w:eastAsia="en-US"/>
    </w:rPr>
  </w:style>
  <w:style w:type="character" w:styleId="affb">
    <w:name w:val="annotation reference"/>
    <w:basedOn w:val="a0"/>
    <w:uiPriority w:val="99"/>
    <w:rsid w:val="003C03D2"/>
    <w:rPr>
      <w:rFonts w:cs="Times New Roman"/>
      <w:sz w:val="16"/>
    </w:rPr>
  </w:style>
  <w:style w:type="paragraph" w:styleId="affc">
    <w:name w:val="annotation subject"/>
    <w:basedOn w:val="aff3"/>
    <w:next w:val="aff3"/>
    <w:link w:val="affd"/>
    <w:uiPriority w:val="99"/>
    <w:rsid w:val="003C03D2"/>
    <w:pPr>
      <w:spacing w:before="100" w:after="100"/>
    </w:pPr>
    <w:rPr>
      <w:b/>
      <w:bCs/>
    </w:rPr>
  </w:style>
  <w:style w:type="character" w:customStyle="1" w:styleId="affd">
    <w:name w:val="Тема примечания Знак"/>
    <w:basedOn w:val="aff4"/>
    <w:link w:val="affc"/>
    <w:uiPriority w:val="99"/>
    <w:rsid w:val="003C03D2"/>
    <w:rPr>
      <w:rFonts w:cs="Times New Roman"/>
      <w:b/>
    </w:rPr>
  </w:style>
  <w:style w:type="paragraph" w:styleId="affe">
    <w:name w:val="Plain Text"/>
    <w:basedOn w:val="a"/>
    <w:link w:val="afff"/>
    <w:uiPriority w:val="99"/>
    <w:unhideWhenUsed/>
    <w:rsid w:val="003C03D2"/>
    <w:pPr>
      <w:spacing w:before="0" w:after="0"/>
    </w:pPr>
    <w:rPr>
      <w:rFonts w:ascii="Calibri" w:hAnsi="Calibri"/>
      <w:sz w:val="22"/>
      <w:szCs w:val="21"/>
      <w:lang w:eastAsia="en-US"/>
    </w:rPr>
  </w:style>
  <w:style w:type="character" w:customStyle="1" w:styleId="afff">
    <w:name w:val="Текст Знак"/>
    <w:basedOn w:val="a0"/>
    <w:link w:val="affe"/>
    <w:uiPriority w:val="99"/>
    <w:rsid w:val="003C03D2"/>
    <w:rPr>
      <w:rFonts w:ascii="Calibri" w:hAnsi="Calibri" w:cs="Times New Roman"/>
      <w:sz w:val="21"/>
      <w:lang w:eastAsia="en-US"/>
    </w:rPr>
  </w:style>
  <w:style w:type="paragraph" w:styleId="34">
    <w:name w:val="toc 3"/>
    <w:basedOn w:val="a"/>
    <w:next w:val="a"/>
    <w:uiPriority w:val="39"/>
    <w:rsid w:val="003C03D2"/>
    <w:pPr>
      <w:ind w:left="480"/>
    </w:pPr>
    <w:rPr>
      <w:szCs w:val="24"/>
    </w:rPr>
  </w:style>
  <w:style w:type="paragraph" w:customStyle="1" w:styleId="afff0">
    <w:name w:val="Лект_должн"/>
    <w:basedOn w:val="Heading2"/>
    <w:rsid w:val="003C03D2"/>
    <w:pPr>
      <w:ind w:left="135" w:right="135" w:firstLine="360"/>
    </w:pPr>
    <w:rPr>
      <w:sz w:val="20"/>
    </w:rPr>
  </w:style>
  <w:style w:type="paragraph" w:customStyle="1" w:styleId="headingsmall">
    <w:name w:val="headingsmall"/>
    <w:basedOn w:val="a"/>
    <w:rsid w:val="003C03D2"/>
    <w:pPr>
      <w:spacing w:beforeAutospacing="1" w:afterAutospacing="1"/>
    </w:pPr>
    <w:rPr>
      <w:szCs w:val="24"/>
    </w:rPr>
  </w:style>
  <w:style w:type="paragraph" w:customStyle="1" w:styleId="hbordo">
    <w:name w:val="hbordo"/>
    <w:basedOn w:val="a"/>
    <w:rsid w:val="003C03D2"/>
    <w:pPr>
      <w:spacing w:beforeAutospacing="1" w:afterAutospacing="1"/>
    </w:pPr>
    <w:rPr>
      <w:szCs w:val="24"/>
    </w:rPr>
  </w:style>
  <w:style w:type="paragraph" w:customStyle="1" w:styleId="Default">
    <w:name w:val="Default"/>
    <w:rsid w:val="003C03D2"/>
    <w:rPr>
      <w:rFonts w:ascii="Cambria" w:hAnsi="Cambria" w:cs="Cambria"/>
      <w:color w:val="000000"/>
      <w:sz w:val="24"/>
      <w:szCs w:val="24"/>
    </w:rPr>
  </w:style>
  <w:style w:type="paragraph" w:styleId="afff1">
    <w:name w:val="No Spacing"/>
    <w:uiPriority w:val="1"/>
    <w:qFormat/>
    <w:rsid w:val="003C03D2"/>
    <w:rPr>
      <w:sz w:val="24"/>
    </w:rPr>
  </w:style>
  <w:style w:type="paragraph" w:customStyle="1" w:styleId="afff2">
    <w:name w:val="Знак Знак Знак Знак"/>
    <w:basedOn w:val="a"/>
    <w:uiPriority w:val="99"/>
    <w:rsid w:val="003C03D2"/>
    <w:pPr>
      <w:tabs>
        <w:tab w:val="num" w:pos="360"/>
      </w:tabs>
      <w:spacing w:before="0" w:after="160" w:line="240" w:lineRule="exact"/>
    </w:pPr>
    <w:rPr>
      <w:szCs w:val="24"/>
      <w:lang w:val="en-US"/>
    </w:rPr>
  </w:style>
  <w:style w:type="character" w:customStyle="1" w:styleId="blk">
    <w:name w:val="blk"/>
    <w:rsid w:val="003C03D2"/>
  </w:style>
  <w:style w:type="table" w:customStyle="1" w:styleId="13">
    <w:name w:val="Сетка таблицы1"/>
    <w:basedOn w:val="a1"/>
    <w:next w:val="aff1"/>
    <w:uiPriority w:val="39"/>
    <w:rsid w:val="003C03D2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eminar4@educenter.ru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FEF2E3BEAFB3E499F273813B34EA90B" ma:contentTypeVersion="13" ma:contentTypeDescription="Создание документа." ma:contentTypeScope="" ma:versionID="7d242b53ae002e9cf8274b759ff28970">
  <xsd:schema xmlns:xsd="http://www.w3.org/2001/XMLSchema" xmlns:xs="http://www.w3.org/2001/XMLSchema" xmlns:p="http://schemas.microsoft.com/office/2006/metadata/properties" xmlns:ns2="da99afe8-bfb0-472e-8c6c-5967f52ba880" xmlns:ns3="0b02a31c-2977-409a-a5f1-d9953dc4b738" targetNamespace="http://schemas.microsoft.com/office/2006/metadata/properties" ma:root="true" ma:fieldsID="439a841965ce6338ae13cb7c7351ff7b" ns2:_="" ns3:_="">
    <xsd:import namespace="da99afe8-bfb0-472e-8c6c-5967f52ba880"/>
    <xsd:import namespace="0b02a31c-2977-409a-a5f1-d9953dc4b7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9afe8-bfb0-472e-8c6c-5967f52ba8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02a31c-2977-409a-a5f1-d9953dc4b7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9806610-414f-42c9-930d-a41bb14c3747}" ma:internalName="TaxCatchAll" ma:showField="CatchAllData" ma:web="0b02a31c-2977-409a-a5f1-d9953dc4b7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5C351E9-2274-4461-A707-C1F39443F7D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259575-98E0-4C65-9C76-8EAF02032C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99afe8-bfb0-472e-8c6c-5967f52ba880"/>
    <ds:schemaRef ds:uri="0b02a31c-2977-409a-a5f1-d9953dc4b7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3FD0AFA-521D-435C-A620-86FD97A4564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671</Words>
  <Characters>3831</Characters>
  <Application>Microsoft Office Word</Application>
  <DocSecurity>0</DocSecurity>
  <Lines>31</Lines>
  <Paragraphs>8</Paragraphs>
  <ScaleCrop>false</ScaleCrop>
  <Company>ECC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Анастасия</cp:lastModifiedBy>
  <cp:revision>6</cp:revision>
  <dcterms:created xsi:type="dcterms:W3CDTF">2026-02-05T12:59:00Z</dcterms:created>
  <dcterms:modified xsi:type="dcterms:W3CDTF">2026-02-10T14:12:00Z</dcterms:modified>
</cp:coreProperties>
</file>