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6F3" w:rsidRDefault="00A766F3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0.1_graphic02"/>
      <w:bookmarkEnd w:id="0"/>
      <w:r w:rsidRPr="00A766F3"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A766F3">
        <w:rPr>
          <w:rFonts w:ascii="Times New Roman" w:hAnsi="Times New Roman" w:cs="Times New Roman"/>
        </w:rPr>
        <w:pict>
          <v:shape id="_x0000_i0" o:spid="_x0000_i1025" type="#_x0000_t75" style="width:467.1pt;height:47.55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A766F3" w:rsidRDefault="003C1BA8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02 декабря 2026 г.</w:t>
      </w:r>
    </w:p>
    <w:p w:rsidR="00A766F3" w:rsidRDefault="003C1BA8">
      <w:pPr>
        <w:pStyle w:val="Heading9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Семинар</w:t>
      </w:r>
    </w:p>
    <w:p w:rsidR="00A766F3" w:rsidRDefault="003C1BA8">
      <w:pPr>
        <w:pStyle w:val="afe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:rsidR="00A766F3" w:rsidRDefault="00A766F3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766F3" w:rsidRDefault="003C1BA8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</w:t>
      </w:r>
      <w:r w:rsidR="00632C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sz w:val="24"/>
          <w:szCs w:val="24"/>
        </w:rPr>
        <w:t>Противодействие неправомерному использованию инсайдерской информации и манипулированию рынком: основные обязанности участников и типовые нарушения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который состоится в Москве </w:t>
      </w:r>
      <w:r>
        <w:rPr>
          <w:rFonts w:ascii="Times New Roman" w:hAnsi="Times New Roman" w:cs="Times New Roman"/>
          <w:b/>
          <w:bCs/>
          <w:sz w:val="24"/>
          <w:szCs w:val="24"/>
        </w:rPr>
        <w:t>02 декабря 2026</w:t>
      </w:r>
      <w:r w:rsidR="00632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632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 участие онлайн.</w:t>
      </w:r>
    </w:p>
    <w:tbl>
      <w:tblPr>
        <w:tblStyle w:val="afb"/>
        <w:tblW w:w="10915" w:type="dxa"/>
        <w:tblInd w:w="-1168" w:type="dxa"/>
        <w:tblLook w:val="01E0"/>
      </w:tblPr>
      <w:tblGrid>
        <w:gridCol w:w="10915"/>
      </w:tblGrid>
      <w:tr w:rsidR="00A766F3">
        <w:tc>
          <w:tcPr>
            <w:tcW w:w="10915" w:type="dxa"/>
            <w:noWrap/>
          </w:tcPr>
          <w:p w:rsidR="00A766F3" w:rsidRDefault="003C1BA8">
            <w:pPr>
              <w:pStyle w:val="aff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новными требованиями законодательства в области противодействия неправомерному использованию инсайдерской информации и манипулированию рынком (ПНИИИиМР), ключевыми обязанностями ответственных должностных лиц по ПНИИИиМР, типовыми нарушениями участников рын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ка, а также особенностями проведения регуляторных проверок в данной сфере.</w:t>
            </w:r>
          </w:p>
          <w:p w:rsidR="00A766F3" w:rsidRDefault="003C1BA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ходе семинара будут затронуты следующие основные 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обзор нормативного регулирования в области противодействия неправомерному использованию инсайдерской информации и манипул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ированию рынком;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принципы построения эффективности системы внутреннего контроля в области ПНИИИиМР, выстраивание процесса управления регуляторным риском в данной сфере;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ответственных должностных лиц по противодействию неправомерному использованию 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нсайдерской информации и манипулированию рынком;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обязанности участников рынка, предусмотренные законодательством, и их практическая реализация;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типовые нарушение участников в части реализации контрольных процедур по ПНИИИиМР;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:rsidR="00A766F3" w:rsidRDefault="003C1BA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 ориентирован: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ответственных должностных лиц в области ПНИИИиМР;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руководителей и специалистов ответственных структурных подразделений в сфере ПНИИИиМР, сотрудников служб внутреннего контроля, комплаенс-департаменто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в, аудиторов, сотрудников финансового мониторинга;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акционерные общества;</w:t>
            </w:r>
          </w:p>
          <w:p w:rsidR="00A766F3" w:rsidRDefault="003C1BA8">
            <w:pPr>
              <w:pStyle w:val="afe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:rsidR="00A766F3" w:rsidRDefault="00A766F3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A766F3" w:rsidRDefault="003C1BA8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ПРОГРАММЕ СЕМИ</w:t>
      </w:r>
      <w:r>
        <w:rPr>
          <w:rFonts w:ascii="Times New Roman" w:hAnsi="Times New Roman" w:cs="Times New Roman"/>
          <w:b/>
          <w:bCs/>
          <w:sz w:val="24"/>
          <w:szCs w:val="24"/>
        </w:rPr>
        <w:t>НАРА: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Принципы построения системы внутреннего контроля в области ПНИИИиМР.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Структура системы внутреннего контроля.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Процесс управления регуляторным риском в </w:t>
      </w:r>
      <w:r>
        <w:rPr>
          <w:rFonts w:ascii="Times New Roman" w:hAnsi="Times New Roman" w:cs="Times New Roman"/>
          <w:sz w:val="24"/>
          <w:szCs w:val="24"/>
          <w:lang w:eastAsia="ru-RU"/>
        </w:rPr>
        <w:t>области ПНИИИиМР.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Основные функции ответственного должностного лица.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Типовые нарушения в области ПНИИИиМР.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Особенности проведения регуляторных проверок в области ПНИИИиМР.</w:t>
      </w:r>
    </w:p>
    <w:p w:rsidR="00A766F3" w:rsidRDefault="003C1BA8">
      <w:pPr>
        <w:pStyle w:val="afe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Практические примеры выявленных нарушений в области ПНИИИиМР.</w:t>
      </w:r>
    </w:p>
    <w:p w:rsidR="00A766F3" w:rsidRDefault="00A766F3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:rsidR="00A766F3" w:rsidRDefault="003C1BA8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Семин</w:t>
      </w:r>
      <w:r>
        <w:rPr>
          <w:rFonts w:ascii="Times New Roman" w:hAnsi="Times New Roman" w:cs="Times New Roman"/>
          <w:b/>
          <w:bCs/>
          <w:sz w:val="24"/>
          <w:szCs w:val="24"/>
        </w:rPr>
        <w:t>ар проводит:</w:t>
      </w:r>
      <w:r w:rsidR="00632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:rsidR="00A766F3" w:rsidRDefault="003C1BA8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Семинар будет проходить в помещен</w:t>
      </w:r>
      <w:r w:rsidR="00632CDC">
        <w:rPr>
          <w:rFonts w:ascii="Times New Roman" w:hAnsi="Times New Roman" w:cs="Times New Roman"/>
          <w:sz w:val="24"/>
          <w:szCs w:val="24"/>
        </w:rPr>
        <w:t>ии Института МФЦ по адресу: ул. </w:t>
      </w:r>
      <w:r>
        <w:rPr>
          <w:rFonts w:ascii="Times New Roman" w:hAnsi="Times New Roman" w:cs="Times New Roman"/>
          <w:sz w:val="24"/>
          <w:szCs w:val="24"/>
        </w:rPr>
        <w:t>Буженинова, д.</w:t>
      </w:r>
      <w:r w:rsidR="00632CDC">
        <w:rPr>
          <w:rFonts w:ascii="Times New Roman" w:hAnsi="Times New Roman" w:cs="Times New Roman"/>
          <w:sz w:val="24"/>
          <w:szCs w:val="24"/>
        </w:rPr>
        <w:t xml:space="preserve"> 30, стр. 1.</w:t>
      </w:r>
      <w:r>
        <w:rPr>
          <w:rFonts w:ascii="Times New Roman" w:hAnsi="Times New Roman" w:cs="Times New Roman"/>
          <w:sz w:val="24"/>
          <w:szCs w:val="24"/>
        </w:rPr>
        <w:t xml:space="preserve"> Проезд до станции метро «Преображенская площадь». Начало регистрации в 09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.30. Время проведения: 10.00 – 13.00. Возможно участие онлайн.</w:t>
      </w:r>
    </w:p>
    <w:p w:rsidR="00A766F3" w:rsidRDefault="003C1BA8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</w:t>
      </w:r>
      <w:r w:rsidR="00632C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32CDC">
        <w:rPr>
          <w:rFonts w:ascii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632C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(Девять тысяч рублей). Скидки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размере </w:t>
      </w:r>
      <w:r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766F3" w:rsidRDefault="003C1BA8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="00632CDC">
        <w:rPr>
          <w:rFonts w:ascii="Times New Roman" w:hAnsi="Times New Roman" w:cs="Times New Roman"/>
          <w:i/>
          <w:iCs/>
          <w:sz w:val="24"/>
          <w:szCs w:val="24"/>
        </w:rPr>
        <w:t>до 01 декабря 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2026 г.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632CD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Шуваевой Марии или </w:t>
      </w:r>
      <w:r w:rsidR="00632CDC">
        <w:rPr>
          <w:rFonts w:ascii="Times New Roman" w:hAnsi="Times New Roman" w:cs="Times New Roman"/>
          <w:i/>
          <w:iCs/>
          <w:sz w:val="24"/>
          <w:szCs w:val="24"/>
        </w:rPr>
        <w:t>Махнович Инны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="00632CD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тел./ф. (495) 921-2273 (многоканальный)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632C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11" w:tooltip="mailto:seminar2@educenter.ru" w:history="1"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2@educenter.ru</w:t>
        </w:r>
      </w:hyperlink>
      <w:r w:rsidR="00632CDC">
        <w:t xml:space="preserve">, </w:t>
      </w:r>
      <w:hyperlink r:id="rId12" w:tooltip="mailto:seminar6@educenter.ru" w:history="1"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>
          <w:rPr>
            <w:rStyle w:val="af3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6@educenter.ru</w:t>
        </w:r>
      </w:hyperlink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3" w:tooltip="http://www.educenter.ru" w:history="1">
        <w:r>
          <w:rPr>
            <w:rStyle w:val="af3"/>
            <w:rFonts w:ascii="Times New Roman" w:hAnsi="Times New Roman" w:cs="Arial"/>
            <w:b/>
            <w:bCs/>
            <w:i/>
            <w:iCs/>
            <w:color w:val="auto"/>
            <w:sz w:val="24"/>
            <w:szCs w:val="24"/>
          </w:rPr>
          <w:t>www.educenter.ru</w:t>
        </w:r>
      </w:hyperlink>
    </w:p>
    <w:sectPr w:rsidR="00A766F3" w:rsidSect="00A766F3">
      <w:pgSz w:w="11906" w:h="16838"/>
      <w:pgMar w:top="709" w:right="707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1BA8" w:rsidRDefault="003C1BA8">
      <w:r>
        <w:separator/>
      </w:r>
    </w:p>
  </w:endnote>
  <w:endnote w:type="continuationSeparator" w:id="1">
    <w:p w:rsidR="003C1BA8" w:rsidRDefault="003C1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1BA8" w:rsidRDefault="003C1BA8">
      <w:r>
        <w:separator/>
      </w:r>
    </w:p>
  </w:footnote>
  <w:footnote w:type="continuationSeparator" w:id="1">
    <w:p w:rsidR="003C1BA8" w:rsidRDefault="003C1BA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64834"/>
    <w:multiLevelType w:val="hybridMultilevel"/>
    <w:tmpl w:val="E6F25576"/>
    <w:lvl w:ilvl="0" w:tplc="217626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  <w:lvl w:ilvl="1" w:tplc="B1E8BF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6E611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C8ADA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CC1BB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5801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12A2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96462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0E1B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C042037"/>
    <w:multiLevelType w:val="hybridMultilevel"/>
    <w:tmpl w:val="120A6184"/>
    <w:lvl w:ilvl="0" w:tplc="5FCED7CA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E0DAAB2C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42088A6A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85BCE388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639604F0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E8303B9C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39E45BC2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9EB61744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D26DD1A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2">
    <w:nsid w:val="0FCD5513"/>
    <w:multiLevelType w:val="hybridMultilevel"/>
    <w:tmpl w:val="F3ACC984"/>
    <w:lvl w:ilvl="0" w:tplc="4FF02E96">
      <w:start w:val="1"/>
      <w:numFmt w:val="decimal"/>
      <w:lvlText w:val="%1."/>
      <w:lvlJc w:val="left"/>
      <w:pPr>
        <w:ind w:left="720" w:hanging="360"/>
      </w:pPr>
    </w:lvl>
    <w:lvl w:ilvl="1" w:tplc="800821D2">
      <w:start w:val="1"/>
      <w:numFmt w:val="lowerLetter"/>
      <w:lvlText w:val="%2."/>
      <w:lvlJc w:val="left"/>
      <w:pPr>
        <w:ind w:left="1440" w:hanging="360"/>
      </w:pPr>
    </w:lvl>
    <w:lvl w:ilvl="2" w:tplc="BE1CC4DC">
      <w:start w:val="1"/>
      <w:numFmt w:val="lowerRoman"/>
      <w:lvlText w:val="%3."/>
      <w:lvlJc w:val="right"/>
      <w:pPr>
        <w:ind w:left="2160" w:hanging="180"/>
      </w:pPr>
    </w:lvl>
    <w:lvl w:ilvl="3" w:tplc="E2EADE52">
      <w:start w:val="1"/>
      <w:numFmt w:val="decimal"/>
      <w:lvlText w:val="%4."/>
      <w:lvlJc w:val="left"/>
      <w:pPr>
        <w:ind w:left="2880" w:hanging="360"/>
      </w:pPr>
    </w:lvl>
    <w:lvl w:ilvl="4" w:tplc="9EBE746C">
      <w:start w:val="1"/>
      <w:numFmt w:val="lowerLetter"/>
      <w:lvlText w:val="%5."/>
      <w:lvlJc w:val="left"/>
      <w:pPr>
        <w:ind w:left="3600" w:hanging="360"/>
      </w:pPr>
    </w:lvl>
    <w:lvl w:ilvl="5" w:tplc="D9B6CD06">
      <w:start w:val="1"/>
      <w:numFmt w:val="lowerRoman"/>
      <w:lvlText w:val="%6."/>
      <w:lvlJc w:val="right"/>
      <w:pPr>
        <w:ind w:left="4320" w:hanging="180"/>
      </w:pPr>
    </w:lvl>
    <w:lvl w:ilvl="6" w:tplc="DB5030A0">
      <w:start w:val="1"/>
      <w:numFmt w:val="decimal"/>
      <w:lvlText w:val="%7."/>
      <w:lvlJc w:val="left"/>
      <w:pPr>
        <w:ind w:left="5040" w:hanging="360"/>
      </w:pPr>
    </w:lvl>
    <w:lvl w:ilvl="7" w:tplc="F13AD944">
      <w:start w:val="1"/>
      <w:numFmt w:val="lowerLetter"/>
      <w:lvlText w:val="%8."/>
      <w:lvlJc w:val="left"/>
      <w:pPr>
        <w:ind w:left="5760" w:hanging="360"/>
      </w:pPr>
    </w:lvl>
    <w:lvl w:ilvl="8" w:tplc="BFB063D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D7A95"/>
    <w:multiLevelType w:val="hybridMultilevel"/>
    <w:tmpl w:val="CDA4BDDC"/>
    <w:lvl w:ilvl="0" w:tplc="55B2101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A1A26A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536260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93A928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30647C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8E6F00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0B67F5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BFC663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CD41CD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8366A01"/>
    <w:multiLevelType w:val="hybridMultilevel"/>
    <w:tmpl w:val="C66255E0"/>
    <w:lvl w:ilvl="0" w:tplc="F252CD0E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29F2AA40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DF347F3E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D8B88CFE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7200CECC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22044FD2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99C6DA54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416E68B6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969ED9AC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5">
    <w:nsid w:val="2A7574D7"/>
    <w:multiLevelType w:val="hybridMultilevel"/>
    <w:tmpl w:val="66B6B712"/>
    <w:lvl w:ilvl="0" w:tplc="D03C225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5A49B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E688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1060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EA7A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DA27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B1C41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C037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9441C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B801BB7"/>
    <w:multiLevelType w:val="hybridMultilevel"/>
    <w:tmpl w:val="C3F87B26"/>
    <w:lvl w:ilvl="0" w:tplc="075CD74C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33FE0856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442A83D6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2E34003A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1B560B94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8744B3E0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1144BC06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B8C28A54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589254B4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>
    <w:nsid w:val="2B8C6045"/>
    <w:multiLevelType w:val="hybridMultilevel"/>
    <w:tmpl w:val="F5E01D1C"/>
    <w:lvl w:ilvl="0" w:tplc="426EE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2C1D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120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54AA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8E5B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5EE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823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466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CEA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A46A34"/>
    <w:multiLevelType w:val="hybridMultilevel"/>
    <w:tmpl w:val="1222242A"/>
    <w:lvl w:ilvl="0" w:tplc="DFB83AC2">
      <w:start w:val="1"/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752A6BA0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439AEDA8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F454CAAA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9066179E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67AA7752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E2488946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AA2CC7F4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55644344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9">
    <w:nsid w:val="3AC566C4"/>
    <w:multiLevelType w:val="hybridMultilevel"/>
    <w:tmpl w:val="6DEC778C"/>
    <w:lvl w:ilvl="0" w:tplc="D214C24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9DE88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B7E5D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ADC8B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F8A4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D680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4664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84451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4B601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3C913B99"/>
    <w:multiLevelType w:val="hybridMultilevel"/>
    <w:tmpl w:val="3312A4FE"/>
    <w:lvl w:ilvl="0" w:tplc="4D646AF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B52E8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8BA2C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734FF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AAAB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8E014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9AC0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E842C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0023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45906066"/>
    <w:multiLevelType w:val="hybridMultilevel"/>
    <w:tmpl w:val="DB40CE0E"/>
    <w:lvl w:ilvl="0" w:tplc="814EFF40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E7C0735E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782E19AE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7E2CC168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3466B2F4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C4E61D62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8960A34C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AAA72AA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887216EC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2">
    <w:nsid w:val="4ADA5661"/>
    <w:multiLevelType w:val="hybridMultilevel"/>
    <w:tmpl w:val="146011C4"/>
    <w:lvl w:ilvl="0" w:tplc="CAACD19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490A5F8E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65BEA13A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95F41988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CF129D7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248D03C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12A249EC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54549702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D6A6384C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4C286395"/>
    <w:multiLevelType w:val="hybridMultilevel"/>
    <w:tmpl w:val="1FE4F38C"/>
    <w:lvl w:ilvl="0" w:tplc="D64E0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98A4E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B5627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DB4D5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7C60E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2861EE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4207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946D7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C1C21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EF11DC"/>
    <w:multiLevelType w:val="hybridMultilevel"/>
    <w:tmpl w:val="C5DE7388"/>
    <w:lvl w:ilvl="0" w:tplc="8E141B9A">
      <w:start w:val="1"/>
      <w:numFmt w:val="decimal"/>
      <w:lvlText w:val="%1)"/>
      <w:lvlJc w:val="left"/>
      <w:pPr>
        <w:ind w:left="720" w:hanging="360"/>
      </w:pPr>
    </w:lvl>
    <w:lvl w:ilvl="1" w:tplc="63A42750">
      <w:start w:val="1"/>
      <w:numFmt w:val="lowerLetter"/>
      <w:lvlText w:val="%2."/>
      <w:lvlJc w:val="left"/>
      <w:pPr>
        <w:ind w:left="1440" w:hanging="360"/>
      </w:pPr>
    </w:lvl>
    <w:lvl w:ilvl="2" w:tplc="AAEE1E1C">
      <w:start w:val="1"/>
      <w:numFmt w:val="lowerRoman"/>
      <w:lvlText w:val="%3."/>
      <w:lvlJc w:val="right"/>
      <w:pPr>
        <w:ind w:left="2160" w:hanging="180"/>
      </w:pPr>
    </w:lvl>
    <w:lvl w:ilvl="3" w:tplc="7112342C">
      <w:start w:val="1"/>
      <w:numFmt w:val="decimal"/>
      <w:lvlText w:val="%4."/>
      <w:lvlJc w:val="left"/>
      <w:pPr>
        <w:ind w:left="2880" w:hanging="360"/>
      </w:pPr>
    </w:lvl>
    <w:lvl w:ilvl="4" w:tplc="E1E0E7EA">
      <w:start w:val="1"/>
      <w:numFmt w:val="lowerLetter"/>
      <w:lvlText w:val="%5."/>
      <w:lvlJc w:val="left"/>
      <w:pPr>
        <w:ind w:left="3600" w:hanging="360"/>
      </w:pPr>
    </w:lvl>
    <w:lvl w:ilvl="5" w:tplc="8F206232">
      <w:start w:val="1"/>
      <w:numFmt w:val="lowerRoman"/>
      <w:lvlText w:val="%6."/>
      <w:lvlJc w:val="right"/>
      <w:pPr>
        <w:ind w:left="4320" w:hanging="180"/>
      </w:pPr>
    </w:lvl>
    <w:lvl w:ilvl="6" w:tplc="972AC21E">
      <w:start w:val="1"/>
      <w:numFmt w:val="decimal"/>
      <w:lvlText w:val="%7."/>
      <w:lvlJc w:val="left"/>
      <w:pPr>
        <w:ind w:left="5040" w:hanging="360"/>
      </w:pPr>
    </w:lvl>
    <w:lvl w:ilvl="7" w:tplc="B05EA4DC">
      <w:start w:val="1"/>
      <w:numFmt w:val="lowerLetter"/>
      <w:lvlText w:val="%8."/>
      <w:lvlJc w:val="left"/>
      <w:pPr>
        <w:ind w:left="5760" w:hanging="360"/>
      </w:pPr>
    </w:lvl>
    <w:lvl w:ilvl="8" w:tplc="05642B5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16255F"/>
    <w:multiLevelType w:val="hybridMultilevel"/>
    <w:tmpl w:val="D5D8699A"/>
    <w:lvl w:ilvl="0" w:tplc="97284782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D0665E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ABCA6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83614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BA646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C228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32C9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178C99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3B4C0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55F135A9"/>
    <w:multiLevelType w:val="hybridMultilevel"/>
    <w:tmpl w:val="CB22621C"/>
    <w:lvl w:ilvl="0" w:tplc="225ECD0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34A98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D3EF7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F98CF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6C5F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5120B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A54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58DC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C6AC9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5ACC7C7C"/>
    <w:multiLevelType w:val="hybridMultilevel"/>
    <w:tmpl w:val="C8CE09DA"/>
    <w:lvl w:ilvl="0" w:tplc="6E40EF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EBE7F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7CC53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2EEA7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7A86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CE5E8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DCC7A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EF6B2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8C55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5B214667"/>
    <w:multiLevelType w:val="hybridMultilevel"/>
    <w:tmpl w:val="20B2BBDC"/>
    <w:lvl w:ilvl="0" w:tplc="6F0A346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6E8A4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DE14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A084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8DC117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E1058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AA83B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7E761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EFE3D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60014210"/>
    <w:multiLevelType w:val="hybridMultilevel"/>
    <w:tmpl w:val="603C41C6"/>
    <w:lvl w:ilvl="0" w:tplc="C8CE02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47AB2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71200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F6C8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E2C8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E40A9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44EEF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42C40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24B7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62581619"/>
    <w:multiLevelType w:val="hybridMultilevel"/>
    <w:tmpl w:val="CF0A6692"/>
    <w:lvl w:ilvl="0" w:tplc="8BACA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6D2A9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44F40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11ABB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4F606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F3EAB8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D5C64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9CA4E8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F34BE0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2984028"/>
    <w:multiLevelType w:val="hybridMultilevel"/>
    <w:tmpl w:val="12D0F64A"/>
    <w:lvl w:ilvl="0" w:tplc="157A3B5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F42822AC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69E02000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E71479E0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A12C54A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3AA8A3A4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52028AD4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4BAC70A6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104A390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22">
    <w:nsid w:val="62C7317F"/>
    <w:multiLevelType w:val="hybridMultilevel"/>
    <w:tmpl w:val="35AC4F1E"/>
    <w:lvl w:ilvl="0" w:tplc="C242DCDE">
      <w:start w:val="1"/>
      <w:numFmt w:val="decimal"/>
      <w:lvlText w:val="%1."/>
      <w:lvlJc w:val="left"/>
      <w:pPr>
        <w:ind w:left="720" w:hanging="360"/>
      </w:pPr>
    </w:lvl>
    <w:lvl w:ilvl="1" w:tplc="E75A2D5E">
      <w:start w:val="1"/>
      <w:numFmt w:val="lowerLetter"/>
      <w:lvlText w:val="%2."/>
      <w:lvlJc w:val="left"/>
      <w:pPr>
        <w:ind w:left="1440" w:hanging="360"/>
      </w:pPr>
    </w:lvl>
    <w:lvl w:ilvl="2" w:tplc="D70EAD72">
      <w:start w:val="1"/>
      <w:numFmt w:val="lowerRoman"/>
      <w:lvlText w:val="%3."/>
      <w:lvlJc w:val="right"/>
      <w:pPr>
        <w:ind w:left="2160" w:hanging="180"/>
      </w:pPr>
    </w:lvl>
    <w:lvl w:ilvl="3" w:tplc="8E5AA9C0">
      <w:start w:val="1"/>
      <w:numFmt w:val="decimal"/>
      <w:lvlText w:val="%4."/>
      <w:lvlJc w:val="left"/>
      <w:pPr>
        <w:ind w:left="2880" w:hanging="360"/>
      </w:pPr>
    </w:lvl>
    <w:lvl w:ilvl="4" w:tplc="CA327766">
      <w:start w:val="1"/>
      <w:numFmt w:val="lowerLetter"/>
      <w:lvlText w:val="%5."/>
      <w:lvlJc w:val="left"/>
      <w:pPr>
        <w:ind w:left="3600" w:hanging="360"/>
      </w:pPr>
    </w:lvl>
    <w:lvl w:ilvl="5" w:tplc="FBE4ECB2">
      <w:start w:val="1"/>
      <w:numFmt w:val="lowerRoman"/>
      <w:lvlText w:val="%6."/>
      <w:lvlJc w:val="right"/>
      <w:pPr>
        <w:ind w:left="4320" w:hanging="180"/>
      </w:pPr>
    </w:lvl>
    <w:lvl w:ilvl="6" w:tplc="11F2DB1A">
      <w:start w:val="1"/>
      <w:numFmt w:val="decimal"/>
      <w:lvlText w:val="%7."/>
      <w:lvlJc w:val="left"/>
      <w:pPr>
        <w:ind w:left="5040" w:hanging="360"/>
      </w:pPr>
    </w:lvl>
    <w:lvl w:ilvl="7" w:tplc="FE5A46CC">
      <w:start w:val="1"/>
      <w:numFmt w:val="lowerLetter"/>
      <w:lvlText w:val="%8."/>
      <w:lvlJc w:val="left"/>
      <w:pPr>
        <w:ind w:left="5760" w:hanging="360"/>
      </w:pPr>
    </w:lvl>
    <w:lvl w:ilvl="8" w:tplc="94B8E526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F26589"/>
    <w:multiLevelType w:val="hybridMultilevel"/>
    <w:tmpl w:val="1E308FCE"/>
    <w:lvl w:ilvl="0" w:tplc="37704894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A2066F3A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97B6B71E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856E3A92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44668D84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8A183E26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95BA6BA2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AA74A318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4CA23E6E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24">
    <w:nsid w:val="6DFC32AA"/>
    <w:multiLevelType w:val="hybridMultilevel"/>
    <w:tmpl w:val="C1B2473E"/>
    <w:lvl w:ilvl="0" w:tplc="A64679C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50EBD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1A0F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AEC34A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1426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AE34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82E1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D8062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3A2AC8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6EFB619F"/>
    <w:multiLevelType w:val="hybridMultilevel"/>
    <w:tmpl w:val="C79C4B4C"/>
    <w:lvl w:ilvl="0" w:tplc="2AF684F0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826E317E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20583E0C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B4BE5EB4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B32C299C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92E85E74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F13667F8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F4C27748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97201E02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6">
    <w:nsid w:val="6F4445B1"/>
    <w:multiLevelType w:val="hybridMultilevel"/>
    <w:tmpl w:val="94840A48"/>
    <w:lvl w:ilvl="0" w:tplc="E70A2FB8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10A5E7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64076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CDA6E9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2460E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6A2ECF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6088AF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E1E5DB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17C90F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6894582"/>
    <w:multiLevelType w:val="hybridMultilevel"/>
    <w:tmpl w:val="7D826956"/>
    <w:lvl w:ilvl="0" w:tplc="93022A7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0DEC8D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F43FD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E1E8E3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A2EB9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DFCC63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D1ACC5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09A7E6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B8ED26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95B6FE2"/>
    <w:multiLevelType w:val="hybridMultilevel"/>
    <w:tmpl w:val="DFD4786C"/>
    <w:lvl w:ilvl="0" w:tplc="40707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5C077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0EA44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C762C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4C37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07AEE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0C2A3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D6C01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F1C83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9"/>
  </w:num>
  <w:num w:numId="4">
    <w:abstractNumId w:val="9"/>
  </w:num>
  <w:num w:numId="5">
    <w:abstractNumId w:val="17"/>
  </w:num>
  <w:num w:numId="6">
    <w:abstractNumId w:val="24"/>
  </w:num>
  <w:num w:numId="7">
    <w:abstractNumId w:val="10"/>
  </w:num>
  <w:num w:numId="8">
    <w:abstractNumId w:val="18"/>
  </w:num>
  <w:num w:numId="9">
    <w:abstractNumId w:val="16"/>
  </w:num>
  <w:num w:numId="10">
    <w:abstractNumId w:val="15"/>
  </w:num>
  <w:num w:numId="11">
    <w:abstractNumId w:val="11"/>
  </w:num>
  <w:num w:numId="12">
    <w:abstractNumId w:val="4"/>
  </w:num>
  <w:num w:numId="13">
    <w:abstractNumId w:val="20"/>
  </w:num>
  <w:num w:numId="14">
    <w:abstractNumId w:val="28"/>
  </w:num>
  <w:num w:numId="15">
    <w:abstractNumId w:val="12"/>
  </w:num>
  <w:num w:numId="16">
    <w:abstractNumId w:val="25"/>
  </w:num>
  <w:num w:numId="17">
    <w:abstractNumId w:val="8"/>
  </w:num>
  <w:num w:numId="18">
    <w:abstractNumId w:val="13"/>
  </w:num>
  <w:num w:numId="19">
    <w:abstractNumId w:val="21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</w:num>
  <w:num w:numId="22">
    <w:abstractNumId w:val="6"/>
  </w:num>
  <w:num w:numId="23">
    <w:abstractNumId w:val="1"/>
  </w:num>
  <w:num w:numId="24">
    <w:abstractNumId w:val="23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66F3"/>
    <w:rsid w:val="003C1BA8"/>
    <w:rsid w:val="00632CDC"/>
    <w:rsid w:val="00A766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6F3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766F3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766F3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A766F3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A766F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A766F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A766F3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766F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766F3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A766F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A766F3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766F3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A766F3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766F3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766F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766F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766F3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766F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766F3"/>
    <w:rPr>
      <w:i/>
    </w:rPr>
  </w:style>
  <w:style w:type="character" w:customStyle="1" w:styleId="HeaderChar">
    <w:name w:val="Header Char"/>
    <w:basedOn w:val="a0"/>
    <w:link w:val="Header"/>
    <w:uiPriority w:val="99"/>
    <w:rsid w:val="00A766F3"/>
  </w:style>
  <w:style w:type="character" w:customStyle="1" w:styleId="FooterChar">
    <w:name w:val="Footer Char"/>
    <w:basedOn w:val="a0"/>
    <w:link w:val="Footer"/>
    <w:uiPriority w:val="99"/>
    <w:rsid w:val="00A766F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A766F3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A766F3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766F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766F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766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766F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766F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A766F3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A766F3"/>
    <w:rPr>
      <w:sz w:val="18"/>
    </w:rPr>
  </w:style>
  <w:style w:type="character" w:styleId="ac">
    <w:name w:val="footnote reference"/>
    <w:basedOn w:val="a0"/>
    <w:uiPriority w:val="99"/>
    <w:unhideWhenUsed/>
    <w:rsid w:val="00A766F3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766F3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A766F3"/>
    <w:rPr>
      <w:sz w:val="20"/>
    </w:rPr>
  </w:style>
  <w:style w:type="character" w:styleId="af">
    <w:name w:val="endnote reference"/>
    <w:basedOn w:val="a0"/>
    <w:uiPriority w:val="99"/>
    <w:semiHidden/>
    <w:unhideWhenUsed/>
    <w:rsid w:val="00A766F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766F3"/>
    <w:pPr>
      <w:spacing w:after="57"/>
    </w:pPr>
  </w:style>
  <w:style w:type="paragraph" w:styleId="21">
    <w:name w:val="toc 2"/>
    <w:basedOn w:val="a"/>
    <w:next w:val="a"/>
    <w:uiPriority w:val="39"/>
    <w:unhideWhenUsed/>
    <w:rsid w:val="00A766F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766F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766F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766F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766F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766F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766F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766F3"/>
    <w:pPr>
      <w:spacing w:after="57"/>
      <w:ind w:left="2268"/>
    </w:pPr>
  </w:style>
  <w:style w:type="paragraph" w:styleId="af0">
    <w:name w:val="TOC Heading"/>
    <w:uiPriority w:val="39"/>
    <w:unhideWhenUsed/>
    <w:rsid w:val="00A766F3"/>
  </w:style>
  <w:style w:type="paragraph" w:styleId="af1">
    <w:name w:val="table of figures"/>
    <w:basedOn w:val="a"/>
    <w:next w:val="a"/>
    <w:uiPriority w:val="99"/>
    <w:unhideWhenUsed/>
    <w:rsid w:val="00A766F3"/>
  </w:style>
  <w:style w:type="paragraph" w:customStyle="1" w:styleId="Heading1">
    <w:name w:val="Heading 1"/>
    <w:basedOn w:val="a"/>
    <w:next w:val="a"/>
    <w:link w:val="10"/>
    <w:uiPriority w:val="99"/>
    <w:qFormat/>
    <w:rsid w:val="00A766F3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A766F3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A766F3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A766F3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A766F3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A766F3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A766F3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A766F3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A766F3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A766F3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A766F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A766F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A766F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A766F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A766F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A766F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A766F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A766F3"/>
    <w:rPr>
      <w:rFonts w:ascii="Cambria" w:hAnsi="Cambria" w:cs="Cambria"/>
    </w:rPr>
  </w:style>
  <w:style w:type="paragraph" w:customStyle="1" w:styleId="Header">
    <w:name w:val="Header"/>
    <w:basedOn w:val="a"/>
    <w:link w:val="af2"/>
    <w:uiPriority w:val="99"/>
    <w:rsid w:val="00A766F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Header"/>
    <w:uiPriority w:val="99"/>
    <w:semiHidden/>
    <w:rsid w:val="00A766F3"/>
    <w:rPr>
      <w:rFonts w:ascii="Arial" w:hAnsi="Arial" w:cs="Arial"/>
    </w:rPr>
  </w:style>
  <w:style w:type="character" w:styleId="af3">
    <w:name w:val="Hyperlink"/>
    <w:basedOn w:val="a0"/>
    <w:uiPriority w:val="99"/>
    <w:rsid w:val="00A766F3"/>
    <w:rPr>
      <w:rFonts w:cs="Times New Roman"/>
      <w:color w:val="0000FF"/>
      <w:u w:val="single"/>
    </w:rPr>
  </w:style>
  <w:style w:type="paragraph" w:styleId="af4">
    <w:name w:val="Body Text"/>
    <w:basedOn w:val="a"/>
    <w:link w:val="af5"/>
    <w:uiPriority w:val="99"/>
    <w:rsid w:val="00A766F3"/>
    <w:pPr>
      <w:jc w:val="left"/>
    </w:pPr>
    <w:rPr>
      <w:sz w:val="26"/>
      <w:szCs w:val="26"/>
    </w:rPr>
  </w:style>
  <w:style w:type="character" w:customStyle="1" w:styleId="af5">
    <w:name w:val="Основной текст Знак"/>
    <w:basedOn w:val="a0"/>
    <w:link w:val="af4"/>
    <w:uiPriority w:val="99"/>
    <w:semiHidden/>
    <w:rsid w:val="00A766F3"/>
    <w:rPr>
      <w:rFonts w:ascii="Arial" w:hAnsi="Arial" w:cs="Arial"/>
    </w:rPr>
  </w:style>
  <w:style w:type="paragraph" w:styleId="af6">
    <w:name w:val="Block Text"/>
    <w:basedOn w:val="a"/>
    <w:uiPriority w:val="99"/>
    <w:rsid w:val="00A766F3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A766F3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766F3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A766F3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A766F3"/>
    <w:rPr>
      <w:rFonts w:ascii="Arial" w:hAnsi="Arial" w:cs="Arial"/>
    </w:rPr>
  </w:style>
  <w:style w:type="paragraph" w:customStyle="1" w:styleId="Footer">
    <w:name w:val="Footer"/>
    <w:basedOn w:val="a"/>
    <w:link w:val="af7"/>
    <w:uiPriority w:val="99"/>
    <w:rsid w:val="00A766F3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7">
    <w:name w:val="Нижний колонтитул Знак"/>
    <w:basedOn w:val="a0"/>
    <w:link w:val="Footer"/>
    <w:uiPriority w:val="99"/>
    <w:semiHidden/>
    <w:rsid w:val="00A766F3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A766F3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766F3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A766F3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A766F3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A766F3"/>
    <w:rPr>
      <w:rFonts w:ascii="Arial" w:hAnsi="Arial" w:cs="Arial"/>
      <w:sz w:val="22"/>
      <w:szCs w:val="22"/>
      <w:lang w:val="ru-RU" w:eastAsia="ru-RU"/>
    </w:rPr>
  </w:style>
  <w:style w:type="paragraph" w:styleId="af8">
    <w:name w:val="Balloon Text"/>
    <w:basedOn w:val="a"/>
    <w:link w:val="af9"/>
    <w:uiPriority w:val="99"/>
    <w:semiHidden/>
    <w:rsid w:val="00A766F3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A766F3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A766F3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a">
    <w:name w:val="Strong"/>
    <w:basedOn w:val="a0"/>
    <w:uiPriority w:val="99"/>
    <w:qFormat/>
    <w:rsid w:val="00A766F3"/>
    <w:rPr>
      <w:rFonts w:cs="Times New Roman"/>
      <w:b/>
      <w:bCs/>
    </w:rPr>
  </w:style>
  <w:style w:type="table" w:styleId="afb">
    <w:name w:val="Table Grid"/>
    <w:basedOn w:val="a1"/>
    <w:uiPriority w:val="99"/>
    <w:rsid w:val="00A766F3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Normal (Web)"/>
    <w:basedOn w:val="a"/>
    <w:uiPriority w:val="99"/>
    <w:rsid w:val="00A766F3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A766F3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A766F3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d">
    <w:name w:val="Знак Знак Знак Знак"/>
    <w:basedOn w:val="a"/>
    <w:uiPriority w:val="99"/>
    <w:rsid w:val="00A766F3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List Paragraph"/>
    <w:basedOn w:val="a"/>
    <w:uiPriority w:val="34"/>
    <w:qFormat/>
    <w:rsid w:val="00A766F3"/>
    <w:pPr>
      <w:ind w:left="720"/>
      <w:jc w:val="left"/>
    </w:pPr>
    <w:rPr>
      <w:rFonts w:ascii="Calibri" w:hAnsi="Calibri" w:cs="Calibri"/>
      <w:lang w:eastAsia="en-US"/>
    </w:rPr>
  </w:style>
  <w:style w:type="paragraph" w:styleId="aff">
    <w:name w:val="Plain Text"/>
    <w:basedOn w:val="a"/>
    <w:link w:val="aff0"/>
    <w:uiPriority w:val="99"/>
    <w:unhideWhenUsed/>
    <w:rsid w:val="00A766F3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A766F3"/>
    <w:rPr>
      <w:rFonts w:ascii="Calibri" w:hAnsi="Calibri" w:cs="Times New Roman"/>
      <w:sz w:val="21"/>
      <w:szCs w:val="21"/>
      <w:lang w:eastAsia="en-US"/>
    </w:rPr>
  </w:style>
  <w:style w:type="character" w:styleId="aff1">
    <w:name w:val="FollowedHyperlink"/>
    <w:basedOn w:val="a0"/>
    <w:uiPriority w:val="99"/>
    <w:semiHidden/>
    <w:unhideWhenUsed/>
    <w:rsid w:val="00A766F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eminar6@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2@educenter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616</Words>
  <Characters>3513</Characters>
  <Application>Microsoft Office Word</Application>
  <DocSecurity>0</DocSecurity>
  <Lines>29</Lines>
  <Paragraphs>8</Paragraphs>
  <ScaleCrop>false</ScaleCrop>
  <Company>xxx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4</cp:revision>
  <dcterms:created xsi:type="dcterms:W3CDTF">2026-10-09T12:59:00Z</dcterms:created>
  <dcterms:modified xsi:type="dcterms:W3CDTF">2026-10-09T14:02:00Z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