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87486" w14:textId="0CCC1EAF" w:rsidR="00773DF1" w:rsidRDefault="00317677" w:rsidP="00773DF1">
      <w:pPr>
        <w:jc w:val="center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DC1E795" wp14:editId="62DE07F5">
            <wp:extent cx="5936711" cy="11996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865" cy="120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795E">
        <w:rPr>
          <w:rFonts w:ascii="Times New Roman" w:hAnsi="Times New Roman"/>
          <w:b/>
          <w:sz w:val="24"/>
          <w:szCs w:val="24"/>
        </w:rPr>
        <w:t>СЕМИНАР</w:t>
      </w:r>
    </w:p>
    <w:p w14:paraId="2D9EA2A8" w14:textId="4ED1694A" w:rsidR="00B0795E" w:rsidRDefault="002174E1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EC4A63" w:rsidRPr="00EC4A63">
        <w:rPr>
          <w:rFonts w:ascii="Times New Roman" w:hAnsi="Times New Roman"/>
          <w:b/>
          <w:sz w:val="24"/>
          <w:szCs w:val="24"/>
        </w:rPr>
        <w:t>НАЛОГ НА ПРИБЫЛЬ</w:t>
      </w:r>
      <w:r w:rsidR="00EC4A63">
        <w:rPr>
          <w:rFonts w:ascii="Times New Roman" w:hAnsi="Times New Roman"/>
          <w:b/>
          <w:sz w:val="24"/>
          <w:szCs w:val="24"/>
        </w:rPr>
        <w:t>.</w:t>
      </w:r>
      <w:r w:rsidR="00EC4A63" w:rsidRPr="0029079D">
        <w:rPr>
          <w:rFonts w:ascii="Times New Roman" w:hAnsi="Times New Roman"/>
          <w:b/>
          <w:sz w:val="24"/>
          <w:szCs w:val="24"/>
        </w:rPr>
        <w:t xml:space="preserve"> </w:t>
      </w:r>
      <w:r w:rsidR="0029079D" w:rsidRPr="0029079D">
        <w:rPr>
          <w:rFonts w:ascii="Times New Roman" w:hAnsi="Times New Roman"/>
          <w:b/>
          <w:sz w:val="24"/>
          <w:szCs w:val="24"/>
        </w:rPr>
        <w:t>СЛОЖНЫЕ ВОПРОСЫ ПРОСТЫМИ СЛОВАМИ</w:t>
      </w:r>
      <w:r>
        <w:rPr>
          <w:rFonts w:ascii="Times New Roman" w:hAnsi="Times New Roman"/>
          <w:b/>
          <w:sz w:val="24"/>
          <w:szCs w:val="24"/>
        </w:rPr>
        <w:t>»</w:t>
      </w:r>
      <w:r w:rsidR="00E3423F">
        <w:rPr>
          <w:rFonts w:ascii="Times New Roman" w:hAnsi="Times New Roman"/>
          <w:b/>
          <w:sz w:val="24"/>
          <w:szCs w:val="24"/>
        </w:rPr>
        <w:t xml:space="preserve"> </w:t>
      </w:r>
    </w:p>
    <w:p w14:paraId="2B77F4FF" w14:textId="18D00C21" w:rsidR="00B0795E" w:rsidRDefault="00EC4A63" w:rsidP="00B0795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21</w:t>
      </w:r>
      <w:r w:rsidR="00B0795E" w:rsidRPr="00B0795E">
        <w:rPr>
          <w:rFonts w:ascii="Times New Roman" w:hAnsi="Times New Roman"/>
          <w:b/>
          <w:sz w:val="24"/>
          <w:szCs w:val="24"/>
        </w:rPr>
        <w:t xml:space="preserve"> м</w:t>
      </w:r>
      <w:r w:rsidR="00B0795E">
        <w:rPr>
          <w:rFonts w:ascii="Times New Roman" w:hAnsi="Times New Roman"/>
          <w:b/>
          <w:sz w:val="24"/>
          <w:szCs w:val="24"/>
        </w:rPr>
        <w:t>арта 20</w:t>
      </w:r>
      <w:bookmarkStart w:id="0" w:name="_GoBack"/>
      <w:bookmarkEnd w:id="0"/>
      <w:r w:rsidR="00B0795E">
        <w:rPr>
          <w:rFonts w:ascii="Times New Roman" w:hAnsi="Times New Roman"/>
          <w:b/>
          <w:sz w:val="24"/>
          <w:szCs w:val="24"/>
        </w:rPr>
        <w:t>22 года с 18:00 до 21:00</w:t>
      </w:r>
      <w:r w:rsidR="0029079D">
        <w:rPr>
          <w:rFonts w:ascii="Times New Roman" w:hAnsi="Times New Roman"/>
          <w:b/>
          <w:sz w:val="24"/>
          <w:szCs w:val="24"/>
        </w:rPr>
        <w:t xml:space="preserve"> </w:t>
      </w:r>
    </w:p>
    <w:p w14:paraId="6D4160C6" w14:textId="70C8A759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4B3B31">
        <w:rPr>
          <w:rFonts w:ascii="Times New Roman" w:hAnsi="Times New Roman"/>
          <w:sz w:val="24"/>
          <w:szCs w:val="24"/>
        </w:rPr>
        <w:t>семинаре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B8589A" w:rsidRPr="00E3423F">
        <w:rPr>
          <w:rFonts w:ascii="Times New Roman" w:hAnsi="Times New Roman"/>
          <w:b/>
          <w:sz w:val="24"/>
          <w:szCs w:val="24"/>
        </w:rPr>
        <w:t>«</w:t>
      </w:r>
      <w:r w:rsidR="00327E4E">
        <w:rPr>
          <w:rFonts w:ascii="Times New Roman" w:hAnsi="Times New Roman"/>
          <w:b/>
          <w:sz w:val="24"/>
          <w:szCs w:val="24"/>
        </w:rPr>
        <w:t>Н</w:t>
      </w:r>
      <w:r w:rsidR="00327E4E" w:rsidRPr="00EC4A63">
        <w:rPr>
          <w:rFonts w:ascii="Times New Roman" w:hAnsi="Times New Roman"/>
          <w:b/>
          <w:sz w:val="24"/>
          <w:szCs w:val="24"/>
        </w:rPr>
        <w:t>алог на прибыль</w:t>
      </w:r>
      <w:r w:rsidR="00EC4A63">
        <w:rPr>
          <w:rFonts w:ascii="Times New Roman" w:hAnsi="Times New Roman"/>
          <w:b/>
          <w:sz w:val="24"/>
          <w:szCs w:val="24"/>
        </w:rPr>
        <w:t>.</w:t>
      </w:r>
      <w:r w:rsidR="00327E4E" w:rsidRPr="0029079D">
        <w:rPr>
          <w:rFonts w:ascii="Times New Roman" w:hAnsi="Times New Roman"/>
          <w:b/>
          <w:sz w:val="24"/>
          <w:szCs w:val="24"/>
        </w:rPr>
        <w:t xml:space="preserve"> Сложные вопросы простыми словами</w:t>
      </w:r>
      <w:r w:rsidR="004B3B31" w:rsidRPr="00E3423F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EC4A63">
        <w:rPr>
          <w:rFonts w:ascii="Times New Roman" w:hAnsi="Times New Roman"/>
          <w:sz w:val="24"/>
          <w:szCs w:val="24"/>
        </w:rPr>
        <w:t>21</w:t>
      </w:r>
      <w:r w:rsidR="004B3B31">
        <w:rPr>
          <w:rFonts w:ascii="Times New Roman" w:hAnsi="Times New Roman"/>
          <w:sz w:val="24"/>
          <w:szCs w:val="24"/>
        </w:rPr>
        <w:t xml:space="preserve"> марта</w:t>
      </w:r>
      <w:r w:rsidRPr="00B8589A">
        <w:rPr>
          <w:rFonts w:ascii="Times New Roman" w:hAnsi="Times New Roman"/>
          <w:sz w:val="24"/>
          <w:szCs w:val="24"/>
        </w:rPr>
        <w:t xml:space="preserve"> </w:t>
      </w:r>
      <w:r w:rsidR="004B3B31">
        <w:rPr>
          <w:rFonts w:ascii="Times New Roman" w:hAnsi="Times New Roman"/>
          <w:sz w:val="24"/>
          <w:szCs w:val="24"/>
        </w:rPr>
        <w:t>2022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4B3B31">
        <w:rPr>
          <w:rFonts w:ascii="Times New Roman" w:hAnsi="Times New Roman"/>
          <w:i/>
          <w:sz w:val="24"/>
          <w:szCs w:val="24"/>
        </w:rPr>
        <w:t>в объеме 4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  <w:r w:rsidR="008E72FD">
        <w:rPr>
          <w:rFonts w:ascii="Times New Roman" w:hAnsi="Times New Roman"/>
          <w:sz w:val="24"/>
          <w:szCs w:val="24"/>
        </w:rPr>
        <w:t xml:space="preserve"> </w:t>
      </w:r>
      <w:r w:rsidR="008E72FD" w:rsidRPr="008E72FD">
        <w:rPr>
          <w:rFonts w:ascii="Times New Roman" w:hAnsi="Times New Roman"/>
          <w:b/>
          <w:sz w:val="24"/>
          <w:szCs w:val="24"/>
        </w:rPr>
        <w:t>Семинар будет проходить в онлайн-формате.</w:t>
      </w:r>
      <w:r w:rsidR="00EC4A63">
        <w:rPr>
          <w:rFonts w:ascii="Times New Roman" w:hAnsi="Times New Roman"/>
          <w:b/>
          <w:sz w:val="24"/>
          <w:szCs w:val="24"/>
        </w:rPr>
        <w:t xml:space="preserve"> </w:t>
      </w:r>
    </w:p>
    <w:p w14:paraId="6EBB8D4D" w14:textId="6EEA7EB5" w:rsidR="002231CF" w:rsidRPr="002231CF" w:rsidRDefault="002231CF" w:rsidP="002231CF">
      <w:pPr>
        <w:jc w:val="center"/>
        <w:rPr>
          <w:rFonts w:ascii="Times New Roman" w:hAnsi="Times New Roman"/>
          <w:b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0AACE390" w14:textId="776D81CA" w:rsidR="00EC4A63" w:rsidRPr="00EC4A63" w:rsidRDefault="00EC4A63" w:rsidP="00EC4A63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4A63">
        <w:rPr>
          <w:rFonts w:ascii="Times New Roman" w:hAnsi="Times New Roman"/>
          <w:sz w:val="24"/>
          <w:szCs w:val="24"/>
        </w:rPr>
        <w:t>Обзор новаций гл. 25 НК РФ: расширение сферы применения инвестиционного налогового вычета, налогообложение при выходе из обществ, расходы на оплату отдыха работников и членов их семей учет расходов при передаче объектов социальной инфраструктуры и др.</w:t>
      </w:r>
      <w:r>
        <w:rPr>
          <w:rFonts w:ascii="Times New Roman" w:hAnsi="Times New Roman"/>
          <w:sz w:val="24"/>
          <w:szCs w:val="24"/>
        </w:rPr>
        <w:t>;</w:t>
      </w:r>
    </w:p>
    <w:p w14:paraId="25A2BFD7" w14:textId="05BDB2E8" w:rsidR="00EC4A63" w:rsidRPr="00EC4A63" w:rsidRDefault="00EC4A63" w:rsidP="00EC4A63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4A63">
        <w:rPr>
          <w:rFonts w:ascii="Times New Roman" w:hAnsi="Times New Roman"/>
          <w:sz w:val="24"/>
          <w:szCs w:val="24"/>
        </w:rPr>
        <w:t xml:space="preserve">Расходы и доходы: </w:t>
      </w:r>
      <w:r>
        <w:rPr>
          <w:rFonts w:ascii="Times New Roman" w:hAnsi="Times New Roman"/>
          <w:sz w:val="24"/>
          <w:szCs w:val="24"/>
        </w:rPr>
        <w:t>общие вопросы учета и признания;</w:t>
      </w:r>
    </w:p>
    <w:p w14:paraId="6FA65B3E" w14:textId="1EC49CB7" w:rsidR="00EC4A63" w:rsidRPr="00EC4A63" w:rsidRDefault="00EC4A63" w:rsidP="00EC4A63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4A63">
        <w:rPr>
          <w:rFonts w:ascii="Times New Roman" w:hAnsi="Times New Roman"/>
          <w:sz w:val="24"/>
          <w:szCs w:val="24"/>
        </w:rPr>
        <w:t>Система экономического обоснования расходов, документальное подтверждение расходов и доходов: снижаем налоговые риски. Первичные и дополнительные документы, необходимые для обоснования. Ошибки в первичных документах. Формулировки договоров, в</w:t>
      </w:r>
      <w:r>
        <w:rPr>
          <w:rFonts w:ascii="Times New Roman" w:hAnsi="Times New Roman"/>
          <w:sz w:val="24"/>
          <w:szCs w:val="24"/>
        </w:rPr>
        <w:t>лияющие на обоснование расходов;</w:t>
      </w:r>
    </w:p>
    <w:p w14:paraId="1965F820" w14:textId="77777777" w:rsidR="00EC4A63" w:rsidRDefault="00EC4A63" w:rsidP="00EC4A63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4A63">
        <w:rPr>
          <w:rFonts w:ascii="Times New Roman" w:hAnsi="Times New Roman"/>
          <w:sz w:val="24"/>
          <w:szCs w:val="24"/>
        </w:rPr>
        <w:t xml:space="preserve">Доказывание реальности фактов хозяйственной жизни как гарантия обоснованности налоговой выгоды. </w:t>
      </w:r>
    </w:p>
    <w:p w14:paraId="5C0745F1" w14:textId="5A8E1FC7" w:rsidR="00EC4A63" w:rsidRPr="00EC4A63" w:rsidRDefault="00EC4A63" w:rsidP="00EC4A63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4A63">
        <w:rPr>
          <w:rFonts w:ascii="Times New Roman" w:hAnsi="Times New Roman"/>
          <w:sz w:val="24"/>
          <w:szCs w:val="24"/>
        </w:rPr>
        <w:t>Алгоритм поведения налогоплательщика в спорах по налоговой выгоде.</w:t>
      </w:r>
    </w:p>
    <w:p w14:paraId="1E132876" w14:textId="77777777" w:rsidR="00EC4A63" w:rsidRPr="00EC4A63" w:rsidRDefault="00EC4A63" w:rsidP="00EC4A63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4A63">
        <w:rPr>
          <w:rFonts w:ascii="Times New Roman" w:hAnsi="Times New Roman"/>
          <w:sz w:val="24"/>
          <w:szCs w:val="24"/>
        </w:rPr>
        <w:t>Выявление необоснованной налоговой выгоды, связанной с манипулированием ценами.</w:t>
      </w:r>
    </w:p>
    <w:p w14:paraId="167526ED" w14:textId="6003FEA6" w:rsidR="00EC4A63" w:rsidRPr="00EC4A63" w:rsidRDefault="00EC4A63" w:rsidP="00EC4A63">
      <w:pPr>
        <w:pStyle w:val="a8"/>
        <w:numPr>
          <w:ilvl w:val="0"/>
          <w:numId w:val="12"/>
        </w:numPr>
        <w:jc w:val="both"/>
      </w:pPr>
      <w:r w:rsidRPr="00EC4A63">
        <w:rPr>
          <w:rFonts w:ascii="Times New Roman" w:hAnsi="Times New Roman"/>
          <w:sz w:val="24"/>
          <w:szCs w:val="24"/>
        </w:rPr>
        <w:t>Некоторые сложные и спорные вопросы исчисления и уплаты налога на прибыль.</w:t>
      </w:r>
    </w:p>
    <w:p w14:paraId="31A45D72" w14:textId="22D31263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proofErr w:type="spellStart"/>
      <w:r w:rsidR="0029079D" w:rsidRPr="0029079D">
        <w:rPr>
          <w:rStyle w:val="aa"/>
          <w:rFonts w:ascii="Times New Roman" w:hAnsi="Times New Roman"/>
          <w:color w:val="272727"/>
          <w:sz w:val="24"/>
          <w:szCs w:val="24"/>
        </w:rPr>
        <w:t>Матиташвили</w:t>
      </w:r>
      <w:proofErr w:type="spellEnd"/>
      <w:r w:rsidR="0029079D" w:rsidRPr="0029079D">
        <w:rPr>
          <w:rStyle w:val="aa"/>
          <w:rFonts w:ascii="Times New Roman" w:hAnsi="Times New Roman"/>
          <w:color w:val="272727"/>
          <w:sz w:val="24"/>
          <w:szCs w:val="24"/>
        </w:rPr>
        <w:t xml:space="preserve"> Александр </w:t>
      </w:r>
      <w:proofErr w:type="spellStart"/>
      <w:r w:rsidR="0029079D" w:rsidRPr="0029079D">
        <w:rPr>
          <w:rStyle w:val="aa"/>
          <w:rFonts w:ascii="Times New Roman" w:hAnsi="Times New Roman"/>
          <w:color w:val="272727"/>
          <w:sz w:val="24"/>
          <w:szCs w:val="24"/>
        </w:rPr>
        <w:t>Арсенович</w:t>
      </w:r>
      <w:proofErr w:type="spellEnd"/>
      <w:r w:rsidR="0029079D" w:rsidRPr="0029079D">
        <w:rPr>
          <w:rStyle w:val="aa"/>
          <w:rFonts w:ascii="Times New Roman" w:hAnsi="Times New Roman"/>
          <w:color w:val="272727"/>
          <w:sz w:val="24"/>
          <w:szCs w:val="24"/>
        </w:rPr>
        <w:t xml:space="preserve"> –</w:t>
      </w:r>
      <w:r w:rsidR="0029079D" w:rsidRPr="0029079D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Ведущий преподаватель Института МФЦ, налоговый консультант, адвокат.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65196283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lastRenderedPageBreak/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4B3B31">
        <w:rPr>
          <w:rFonts w:ascii="Times New Roman" w:hAnsi="Times New Roman"/>
          <w:sz w:val="24"/>
          <w:szCs w:val="24"/>
        </w:rPr>
        <w:t>3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4B3B31">
        <w:rPr>
          <w:rFonts w:ascii="Times New Roman" w:hAnsi="Times New Roman"/>
          <w:sz w:val="24"/>
          <w:szCs w:val="24"/>
        </w:rPr>
        <w:t>Три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тысяч</w:t>
      </w:r>
      <w:r w:rsidR="004B3B31">
        <w:rPr>
          <w:rFonts w:ascii="Times New Roman" w:hAnsi="Times New Roman"/>
          <w:sz w:val="24"/>
          <w:szCs w:val="24"/>
        </w:rPr>
        <w:t>и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465D9D6C" w14:textId="77777777" w:rsidR="00773DF1" w:rsidRPr="00236B5D" w:rsidRDefault="00773DF1" w:rsidP="00773DF1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421CDCD7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 w:rsidR="00CD3F1C"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14:paraId="08FEF34D" w14:textId="5788CE29" w:rsidR="00773DF1" w:rsidRPr="008E72FD" w:rsidRDefault="00773DF1" w:rsidP="00773DF1">
      <w:pPr>
        <w:spacing w:before="120"/>
        <w:ind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8E72FD">
        <w:rPr>
          <w:rFonts w:ascii="Times New Roman" w:hAnsi="Times New Roman"/>
          <w:b/>
          <w:bCs/>
          <w:sz w:val="24"/>
          <w:szCs w:val="24"/>
        </w:rPr>
        <w:t>Место проведения:</w:t>
      </w:r>
      <w:r w:rsidRPr="008E72FD">
        <w:rPr>
          <w:rFonts w:ascii="Times New Roman" w:hAnsi="Times New Roman"/>
          <w:b/>
          <w:sz w:val="24"/>
          <w:szCs w:val="24"/>
        </w:rPr>
        <w:t xml:space="preserve"> </w:t>
      </w:r>
      <w:r w:rsidR="008E72FD" w:rsidRPr="008E72FD">
        <w:rPr>
          <w:rFonts w:ascii="Times New Roman" w:hAnsi="Times New Roman"/>
          <w:b/>
          <w:sz w:val="24"/>
          <w:szCs w:val="24"/>
        </w:rPr>
        <w:t>Онлайн-участие (</w:t>
      </w:r>
      <w:proofErr w:type="spellStart"/>
      <w:r w:rsidR="008E72FD" w:rsidRPr="008E72FD">
        <w:rPr>
          <w:rFonts w:ascii="Times New Roman" w:hAnsi="Times New Roman"/>
          <w:b/>
          <w:sz w:val="24"/>
          <w:szCs w:val="24"/>
        </w:rPr>
        <w:t>вебинар</w:t>
      </w:r>
      <w:proofErr w:type="spellEnd"/>
      <w:r w:rsidR="008E72FD" w:rsidRPr="008E72FD">
        <w:rPr>
          <w:rFonts w:ascii="Times New Roman" w:hAnsi="Times New Roman"/>
          <w:b/>
          <w:sz w:val="24"/>
          <w:szCs w:val="24"/>
        </w:rPr>
        <w:t>).</w:t>
      </w:r>
    </w:p>
    <w:p w14:paraId="37C88E6A" w14:textId="2A22D672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 w:rsidR="00EC4A63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</w:t>
      </w:r>
      <w:r w:rsidR="00FF43D4">
        <w:rPr>
          <w:rFonts w:ascii="Times New Roman" w:hAnsi="Times New Roman"/>
          <w:sz w:val="24"/>
          <w:szCs w:val="24"/>
        </w:rPr>
        <w:t>марта 2022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2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3743EBD7" w14:textId="77777777" w:rsidR="00773DF1" w:rsidRPr="00773DF1" w:rsidRDefault="00773DF1" w:rsidP="00773DF1">
      <w:pPr>
        <w:spacing w:before="120"/>
        <w:ind w:right="-6"/>
        <w:rPr>
          <w:rFonts w:ascii="Times New Roman" w:hAnsi="Times New Roman"/>
          <w:sz w:val="24"/>
          <w:szCs w:val="24"/>
        </w:rPr>
      </w:pP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3A57C38" w:rsidR="000A09E7" w:rsidRDefault="00F560ED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noProof/>
          <w:sz w:val="24"/>
          <w:szCs w:val="24"/>
          <w:lang w:eastAsia="ru-RU"/>
        </w:rPr>
        <w:drawing>
          <wp:inline distT="0" distB="0" distL="0" distR="0" wp14:anchorId="6C9BF075" wp14:editId="3564A1A1">
            <wp:extent cx="277200" cy="277200"/>
            <wp:effectExtent l="0" t="0" r="8890" b="8890"/>
            <wp:docPr id="6" name="Рисунок 6" descr="cid:image008.png@01D748C3.DF063EB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8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70997155" wp14:editId="499DAD89">
            <wp:extent cx="288000" cy="288000"/>
            <wp:effectExtent l="0" t="0" r="0" b="0"/>
            <wp:docPr id="7" name="Рисунок 7" descr="cid:image012.png@01D748C3.DF063EB0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id:image012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30CEDFC3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FB2CCE">
      <w:headerReference w:type="default" r:id="rId25"/>
      <w:footerReference w:type="default" r:id="rId2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147C5" w14:textId="77777777" w:rsidR="00BE43D6" w:rsidRDefault="00BE43D6">
      <w:pPr>
        <w:spacing w:after="0" w:line="240" w:lineRule="auto"/>
      </w:pPr>
      <w:r>
        <w:separator/>
      </w:r>
    </w:p>
  </w:endnote>
  <w:endnote w:type="continuationSeparator" w:id="0">
    <w:p w14:paraId="1C77B705" w14:textId="77777777" w:rsidR="00BE43D6" w:rsidRDefault="00BE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E2336" w14:textId="7F979620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317677">
      <w:rPr>
        <w:noProof/>
        <w:sz w:val="16"/>
        <w:szCs w:val="16"/>
      </w:rPr>
      <w:t>2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81AF2" w14:textId="77777777" w:rsidR="00BE43D6" w:rsidRDefault="00BE43D6">
      <w:pPr>
        <w:spacing w:after="0" w:line="240" w:lineRule="auto"/>
      </w:pPr>
      <w:r>
        <w:separator/>
      </w:r>
    </w:p>
  </w:footnote>
  <w:footnote w:type="continuationSeparator" w:id="0">
    <w:p w14:paraId="024EF62A" w14:textId="77777777" w:rsidR="00BE43D6" w:rsidRDefault="00BE4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86A8" w14:textId="4C30F24C" w:rsidR="00B025F6" w:rsidRPr="007101DF" w:rsidRDefault="00BE43D6" w:rsidP="00235C1D">
    <w:pPr>
      <w:spacing w:after="0" w:line="240" w:lineRule="auto"/>
      <w:ind w:left="708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13436"/>
    <w:multiLevelType w:val="hybridMultilevel"/>
    <w:tmpl w:val="8990F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6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1E97237"/>
    <w:multiLevelType w:val="hybridMultilevel"/>
    <w:tmpl w:val="E0EC6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0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8"/>
  </w:num>
  <w:num w:numId="7">
    <w:abstractNumId w:val="9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122EDD"/>
    <w:rsid w:val="00132BFB"/>
    <w:rsid w:val="001341DB"/>
    <w:rsid w:val="001518BD"/>
    <w:rsid w:val="00193F74"/>
    <w:rsid w:val="001C68DB"/>
    <w:rsid w:val="001E31B8"/>
    <w:rsid w:val="001E3415"/>
    <w:rsid w:val="002174E1"/>
    <w:rsid w:val="002231CF"/>
    <w:rsid w:val="00236B5D"/>
    <w:rsid w:val="0029079D"/>
    <w:rsid w:val="002A5348"/>
    <w:rsid w:val="002C0FE3"/>
    <w:rsid w:val="002D6DA4"/>
    <w:rsid w:val="003078E5"/>
    <w:rsid w:val="00307DFD"/>
    <w:rsid w:val="00317677"/>
    <w:rsid w:val="00327E4E"/>
    <w:rsid w:val="003B2A83"/>
    <w:rsid w:val="003C2C6B"/>
    <w:rsid w:val="003F5D53"/>
    <w:rsid w:val="00401E79"/>
    <w:rsid w:val="004041A7"/>
    <w:rsid w:val="004526D0"/>
    <w:rsid w:val="00457796"/>
    <w:rsid w:val="004B3B31"/>
    <w:rsid w:val="004B660D"/>
    <w:rsid w:val="004C5E12"/>
    <w:rsid w:val="004D0F9E"/>
    <w:rsid w:val="004E61D0"/>
    <w:rsid w:val="00507709"/>
    <w:rsid w:val="00510350"/>
    <w:rsid w:val="00525550"/>
    <w:rsid w:val="005554D9"/>
    <w:rsid w:val="00564D96"/>
    <w:rsid w:val="00584A59"/>
    <w:rsid w:val="005B294E"/>
    <w:rsid w:val="00602F26"/>
    <w:rsid w:val="00664B7B"/>
    <w:rsid w:val="006A3F1D"/>
    <w:rsid w:val="007101DF"/>
    <w:rsid w:val="00733C43"/>
    <w:rsid w:val="0075421A"/>
    <w:rsid w:val="00761B50"/>
    <w:rsid w:val="00773DF1"/>
    <w:rsid w:val="00804FCF"/>
    <w:rsid w:val="00866B09"/>
    <w:rsid w:val="008A3E9F"/>
    <w:rsid w:val="008D3F66"/>
    <w:rsid w:val="008E72FD"/>
    <w:rsid w:val="0092133E"/>
    <w:rsid w:val="00924CFD"/>
    <w:rsid w:val="00945599"/>
    <w:rsid w:val="009B2387"/>
    <w:rsid w:val="009C4E3E"/>
    <w:rsid w:val="009E5397"/>
    <w:rsid w:val="00B04E96"/>
    <w:rsid w:val="00B0795E"/>
    <w:rsid w:val="00B14D3E"/>
    <w:rsid w:val="00B671DB"/>
    <w:rsid w:val="00B8589A"/>
    <w:rsid w:val="00BB579B"/>
    <w:rsid w:val="00BE43D6"/>
    <w:rsid w:val="00BE6F5E"/>
    <w:rsid w:val="00BE730F"/>
    <w:rsid w:val="00C172E7"/>
    <w:rsid w:val="00C2462A"/>
    <w:rsid w:val="00C32CE2"/>
    <w:rsid w:val="00C65A3A"/>
    <w:rsid w:val="00C85254"/>
    <w:rsid w:val="00CC3CFD"/>
    <w:rsid w:val="00CD3F1C"/>
    <w:rsid w:val="00CD4444"/>
    <w:rsid w:val="00D3355F"/>
    <w:rsid w:val="00D43B99"/>
    <w:rsid w:val="00D4492C"/>
    <w:rsid w:val="00D47BE1"/>
    <w:rsid w:val="00D93436"/>
    <w:rsid w:val="00DD40D3"/>
    <w:rsid w:val="00E3423F"/>
    <w:rsid w:val="00E663F0"/>
    <w:rsid w:val="00E92689"/>
    <w:rsid w:val="00E96BF1"/>
    <w:rsid w:val="00EA677E"/>
    <w:rsid w:val="00EC4A63"/>
    <w:rsid w:val="00F560ED"/>
    <w:rsid w:val="00F8221A"/>
    <w:rsid w:val="00FB2CCE"/>
    <w:rsid w:val="00FB3DC6"/>
    <w:rsid w:val="00FF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press-center/news/" TargetMode="External"/><Relationship Id="rId18" Type="http://schemas.openxmlformats.org/officeDocument/2006/relationships/image" Target="cid:image002.png@01D75BB3.8F910B00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cid:image003.png@01D75BB3.8F910B00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seminar4@educenter.ru" TargetMode="External"/><Relationship Id="rId17" Type="http://schemas.openxmlformats.org/officeDocument/2006/relationships/image" Target="media/image3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educenter_mfc/?hl=ru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cid:image004.png@01D75BB3.8F910B00" TargetMode="External"/><Relationship Id="rId5" Type="http://schemas.openxmlformats.org/officeDocument/2006/relationships/numbering" Target="numbering.xml"/><Relationship Id="rId15" Type="http://schemas.openxmlformats.org/officeDocument/2006/relationships/image" Target="cid:image005.png@01D75BB3.8F910B00" TargetMode="External"/><Relationship Id="rId23" Type="http://schemas.openxmlformats.org/officeDocument/2006/relationships/image" Target="media/image5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facebook.com/institute.mfc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twitter.com/educenterMFC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3" ma:contentTypeDescription="Создание документа." ma:contentTypeScope="" ma:versionID="fc4dd6e8d3dacc911106442f666a93db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53af4c9a83d2c3aa567092e67a8544e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6AB025-A905-49C9-8846-F7825B7AF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DC18CE-88FC-40FD-9F51-0A7AF7696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jur1</dc:creator>
  <cp:lastModifiedBy>Наталья Захарова</cp:lastModifiedBy>
  <cp:revision>4</cp:revision>
  <dcterms:created xsi:type="dcterms:W3CDTF">2022-03-02T13:22:00Z</dcterms:created>
  <dcterms:modified xsi:type="dcterms:W3CDTF">2022-03-03T09:32:00Z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