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050B9" w14:textId="597567F3" w:rsidR="00EC783F" w:rsidRDefault="00EC783F" w:rsidP="002836A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821BC75" wp14:editId="486D0428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63A31" w14:textId="5402B376" w:rsidR="002836A4" w:rsidRDefault="00EC783F" w:rsidP="002836A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14:paraId="009B7955" w14:textId="77777777" w:rsidR="00D155E8" w:rsidRDefault="00EC783F" w:rsidP="00D155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D155E8">
        <w:rPr>
          <w:rFonts w:ascii="Times New Roman" w:hAnsi="Times New Roman"/>
          <w:b/>
          <w:sz w:val="24"/>
          <w:szCs w:val="24"/>
        </w:rPr>
        <w:t>Практический анализ изменений</w:t>
      </w:r>
      <w:r>
        <w:rPr>
          <w:rFonts w:ascii="Times New Roman" w:hAnsi="Times New Roman"/>
          <w:b/>
          <w:sz w:val="24"/>
          <w:szCs w:val="24"/>
        </w:rPr>
        <w:t xml:space="preserve"> в налогообложении</w:t>
      </w:r>
      <w:r w:rsidR="00D155E8">
        <w:rPr>
          <w:rFonts w:ascii="Times New Roman" w:hAnsi="Times New Roman"/>
          <w:b/>
          <w:sz w:val="24"/>
          <w:szCs w:val="24"/>
        </w:rPr>
        <w:t>.</w:t>
      </w:r>
    </w:p>
    <w:p w14:paraId="0A894A48" w14:textId="2CB05E7B" w:rsidR="00196515" w:rsidRDefault="00D155E8" w:rsidP="001965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Рекомендации </w:t>
      </w:r>
      <w:r w:rsidR="004B599C">
        <w:rPr>
          <w:rFonts w:ascii="Times New Roman" w:hAnsi="Times New Roman"/>
          <w:b/>
          <w:sz w:val="24"/>
          <w:szCs w:val="24"/>
        </w:rPr>
        <w:t>налогоплательщику</w:t>
      </w:r>
      <w:r w:rsidR="00196515">
        <w:rPr>
          <w:rFonts w:ascii="Times New Roman" w:hAnsi="Times New Roman"/>
          <w:b/>
          <w:sz w:val="24"/>
          <w:szCs w:val="24"/>
        </w:rPr>
        <w:t xml:space="preserve"> </w:t>
      </w:r>
      <w:r w:rsidR="00B371E8">
        <w:rPr>
          <w:rFonts w:ascii="Times New Roman" w:hAnsi="Times New Roman"/>
          <w:b/>
          <w:sz w:val="24"/>
          <w:szCs w:val="24"/>
        </w:rPr>
        <w:t xml:space="preserve">для использования </w:t>
      </w:r>
      <w:r w:rsidR="00196515">
        <w:rPr>
          <w:rFonts w:ascii="Times New Roman" w:hAnsi="Times New Roman"/>
          <w:b/>
          <w:sz w:val="24"/>
          <w:szCs w:val="24"/>
        </w:rPr>
        <w:t xml:space="preserve">в </w:t>
      </w:r>
      <w:r w:rsidR="00EC783F">
        <w:rPr>
          <w:rFonts w:ascii="Times New Roman" w:hAnsi="Times New Roman"/>
          <w:b/>
          <w:sz w:val="24"/>
          <w:szCs w:val="24"/>
        </w:rPr>
        <w:t xml:space="preserve">2024 </w:t>
      </w:r>
      <w:r w:rsidR="004B599C">
        <w:rPr>
          <w:rFonts w:ascii="Times New Roman" w:hAnsi="Times New Roman"/>
          <w:b/>
          <w:sz w:val="24"/>
          <w:szCs w:val="24"/>
        </w:rPr>
        <w:t xml:space="preserve">году </w:t>
      </w:r>
      <w:r w:rsidR="00196515">
        <w:rPr>
          <w:rFonts w:ascii="Times New Roman" w:hAnsi="Times New Roman"/>
          <w:b/>
          <w:sz w:val="24"/>
          <w:szCs w:val="24"/>
        </w:rPr>
        <w:t>и</w:t>
      </w:r>
    </w:p>
    <w:p w14:paraId="06AB8BAA" w14:textId="1242C18D" w:rsidR="00EC783F" w:rsidRDefault="00196515" w:rsidP="001965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необходимые к применению </w:t>
      </w:r>
      <w:r w:rsidR="00B371E8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2025 год</w:t>
      </w:r>
      <w:r w:rsidR="00B371E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3F6BC20E" w14:textId="77777777" w:rsidR="00D155E8" w:rsidRDefault="00D155E8" w:rsidP="00D155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1CA27C" w14:textId="5513009E" w:rsidR="00D155E8" w:rsidRDefault="002836A4" w:rsidP="00D155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D6A3C">
        <w:rPr>
          <w:rFonts w:ascii="Times New Roman" w:hAnsi="Times New Roman"/>
          <w:b/>
          <w:sz w:val="24"/>
          <w:szCs w:val="24"/>
        </w:rPr>
        <w:t>8 ноября</w:t>
      </w:r>
      <w:r w:rsidR="00012781" w:rsidRPr="0001278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2024</w:t>
      </w:r>
      <w:r w:rsidR="00773DF1"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327C7FD8" w14:textId="449FE22B" w:rsidR="00773DF1" w:rsidRDefault="002836A4" w:rsidP="00D155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10-00 до 17-</w:t>
      </w:r>
      <w:r w:rsidR="00B8589A" w:rsidRPr="00B8589A">
        <w:rPr>
          <w:rFonts w:ascii="Times New Roman" w:hAnsi="Times New Roman"/>
          <w:b/>
          <w:sz w:val="24"/>
          <w:szCs w:val="24"/>
        </w:rPr>
        <w:t>00</w:t>
      </w:r>
      <w:r w:rsidR="00D155E8">
        <w:rPr>
          <w:rFonts w:ascii="Times New Roman" w:hAnsi="Times New Roman"/>
          <w:b/>
          <w:sz w:val="24"/>
          <w:szCs w:val="24"/>
        </w:rPr>
        <w:t xml:space="preserve"> мск (возможно онлайн-участие)</w:t>
      </w:r>
    </w:p>
    <w:p w14:paraId="3C39865E" w14:textId="578FF313" w:rsidR="00196515" w:rsidRPr="00547DA3" w:rsidRDefault="00D155E8" w:rsidP="00D155E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96515">
        <w:rPr>
          <w:rFonts w:ascii="Times New Roman" w:hAnsi="Times New Roman"/>
          <w:sz w:val="24"/>
          <w:szCs w:val="24"/>
        </w:rPr>
        <w:t>Институт МФЦ</w:t>
      </w:r>
      <w:r w:rsidR="00773DF1" w:rsidRPr="00196515">
        <w:rPr>
          <w:rFonts w:ascii="Times New Roman" w:hAnsi="Times New Roman"/>
          <w:sz w:val="24"/>
          <w:szCs w:val="24"/>
        </w:rPr>
        <w:t xml:space="preserve"> </w:t>
      </w:r>
      <w:r w:rsidR="00773DF1" w:rsidRPr="00FF554A">
        <w:rPr>
          <w:rFonts w:ascii="Times New Roman" w:hAnsi="Times New Roman"/>
          <w:sz w:val="24"/>
          <w:szCs w:val="24"/>
        </w:rPr>
        <w:t xml:space="preserve">приглашает принять участие в </w:t>
      </w:r>
      <w:r w:rsidR="002836A4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196515">
        <w:rPr>
          <w:rFonts w:ascii="Times New Roman" w:hAnsi="Times New Roman"/>
          <w:sz w:val="24"/>
          <w:szCs w:val="24"/>
        </w:rPr>
        <w:t xml:space="preserve">«Практический анализ изменений в налогообложении. Рекомендации </w:t>
      </w:r>
      <w:r w:rsidR="004B599C">
        <w:rPr>
          <w:rFonts w:ascii="Times New Roman" w:hAnsi="Times New Roman"/>
          <w:sz w:val="24"/>
          <w:szCs w:val="24"/>
        </w:rPr>
        <w:t>налогоплательщику</w:t>
      </w:r>
      <w:r w:rsidR="00196515">
        <w:rPr>
          <w:rFonts w:ascii="Times New Roman" w:hAnsi="Times New Roman"/>
          <w:sz w:val="24"/>
          <w:szCs w:val="24"/>
        </w:rPr>
        <w:t xml:space="preserve"> </w:t>
      </w:r>
      <w:r w:rsidR="00B371E8">
        <w:rPr>
          <w:rFonts w:ascii="Times New Roman" w:hAnsi="Times New Roman"/>
          <w:sz w:val="24"/>
          <w:szCs w:val="24"/>
        </w:rPr>
        <w:t xml:space="preserve">для использования </w:t>
      </w:r>
      <w:r w:rsidR="00196515">
        <w:rPr>
          <w:rFonts w:ascii="Times New Roman" w:hAnsi="Times New Roman"/>
          <w:sz w:val="24"/>
          <w:szCs w:val="24"/>
        </w:rPr>
        <w:t xml:space="preserve">в 2024 </w:t>
      </w:r>
      <w:r w:rsidR="004B599C">
        <w:rPr>
          <w:rFonts w:ascii="Times New Roman" w:hAnsi="Times New Roman"/>
          <w:sz w:val="24"/>
          <w:szCs w:val="24"/>
        </w:rPr>
        <w:t xml:space="preserve">году </w:t>
      </w:r>
      <w:r w:rsidR="00196515">
        <w:rPr>
          <w:rFonts w:ascii="Times New Roman" w:hAnsi="Times New Roman"/>
          <w:sz w:val="24"/>
          <w:szCs w:val="24"/>
        </w:rPr>
        <w:t xml:space="preserve">и необходимые к применению </w:t>
      </w:r>
      <w:r w:rsidR="00B371E8">
        <w:rPr>
          <w:rFonts w:ascii="Times New Roman" w:hAnsi="Times New Roman"/>
          <w:sz w:val="24"/>
          <w:szCs w:val="24"/>
        </w:rPr>
        <w:t>с</w:t>
      </w:r>
      <w:r w:rsidR="00196515">
        <w:rPr>
          <w:rFonts w:ascii="Times New Roman" w:hAnsi="Times New Roman"/>
          <w:sz w:val="24"/>
          <w:szCs w:val="24"/>
        </w:rPr>
        <w:t xml:space="preserve"> 2025 год</w:t>
      </w:r>
      <w:r w:rsidR="00B371E8">
        <w:rPr>
          <w:rFonts w:ascii="Times New Roman" w:hAnsi="Times New Roman"/>
          <w:sz w:val="24"/>
          <w:szCs w:val="24"/>
        </w:rPr>
        <w:t>а</w:t>
      </w:r>
      <w:r w:rsidR="00196515">
        <w:rPr>
          <w:rFonts w:ascii="Times New Roman" w:hAnsi="Times New Roman"/>
          <w:sz w:val="24"/>
          <w:szCs w:val="24"/>
        </w:rPr>
        <w:t xml:space="preserve">», который будет проходить </w:t>
      </w:r>
      <w:r w:rsidR="00196515" w:rsidRPr="00547DA3">
        <w:rPr>
          <w:rFonts w:ascii="Times New Roman" w:hAnsi="Times New Roman"/>
          <w:b/>
          <w:sz w:val="24"/>
          <w:szCs w:val="24"/>
        </w:rPr>
        <w:t>1</w:t>
      </w:r>
      <w:r w:rsidR="004D6A3C">
        <w:rPr>
          <w:rFonts w:ascii="Times New Roman" w:hAnsi="Times New Roman"/>
          <w:b/>
          <w:sz w:val="24"/>
          <w:szCs w:val="24"/>
        </w:rPr>
        <w:t>8 ноября</w:t>
      </w:r>
      <w:r w:rsidR="00196515" w:rsidRPr="00547DA3">
        <w:rPr>
          <w:rFonts w:ascii="Times New Roman" w:hAnsi="Times New Roman"/>
          <w:b/>
          <w:sz w:val="24"/>
          <w:szCs w:val="24"/>
        </w:rPr>
        <w:t xml:space="preserve"> 2024 года, с 10.00 до 17.00 мск </w:t>
      </w:r>
      <w:r w:rsidR="00196515">
        <w:rPr>
          <w:rFonts w:ascii="Times New Roman" w:hAnsi="Times New Roman"/>
          <w:sz w:val="24"/>
          <w:szCs w:val="24"/>
        </w:rPr>
        <w:t xml:space="preserve">по адресу: Москва, ул. </w:t>
      </w:r>
      <w:proofErr w:type="spellStart"/>
      <w:r w:rsidR="00196515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196515">
        <w:rPr>
          <w:rFonts w:ascii="Times New Roman" w:hAnsi="Times New Roman"/>
          <w:sz w:val="24"/>
          <w:szCs w:val="24"/>
        </w:rPr>
        <w:t xml:space="preserve"> 30, стр. 1, Институт МФЦ. </w:t>
      </w:r>
      <w:r w:rsidR="00196515" w:rsidRPr="00547DA3">
        <w:rPr>
          <w:rFonts w:ascii="Times New Roman" w:hAnsi="Times New Roman"/>
          <w:b/>
          <w:sz w:val="24"/>
          <w:szCs w:val="24"/>
        </w:rPr>
        <w:t>Возможно онлайн-участие.</w:t>
      </w:r>
    </w:p>
    <w:p w14:paraId="2D1249EF" w14:textId="5BF4B6C9" w:rsidR="00547DA3" w:rsidRPr="00547DA3" w:rsidRDefault="00547DA3" w:rsidP="00547DA3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547DA3">
        <w:rPr>
          <w:rFonts w:ascii="Times New Roman" w:hAnsi="Times New Roman"/>
          <w:i/>
          <w:sz w:val="24"/>
          <w:szCs w:val="24"/>
        </w:rPr>
        <w:t xml:space="preserve">Проблематика глубоких изменений в налогообложении касается практически каждого клиента (заказчика) Института МФЦ из различных сфер деятельности, поэтому мы предельно ответственно подошли к выбору преподавателя и формированию программы </w:t>
      </w:r>
      <w:r w:rsidR="004B599C">
        <w:rPr>
          <w:rFonts w:ascii="Times New Roman" w:hAnsi="Times New Roman"/>
          <w:i/>
          <w:sz w:val="24"/>
          <w:szCs w:val="24"/>
        </w:rPr>
        <w:t xml:space="preserve">семинара по этой </w:t>
      </w:r>
      <w:r w:rsidRPr="00547DA3">
        <w:rPr>
          <w:rFonts w:ascii="Times New Roman" w:hAnsi="Times New Roman"/>
          <w:i/>
          <w:sz w:val="24"/>
          <w:szCs w:val="24"/>
        </w:rPr>
        <w:t>важной теме.</w:t>
      </w:r>
    </w:p>
    <w:p w14:paraId="528DA492" w14:textId="04151FE4" w:rsidR="00B371E8" w:rsidRDefault="00B371E8" w:rsidP="00D155E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47DA3">
        <w:rPr>
          <w:rFonts w:ascii="Times New Roman" w:hAnsi="Times New Roman"/>
          <w:b/>
          <w:sz w:val="24"/>
          <w:szCs w:val="24"/>
        </w:rPr>
        <w:t xml:space="preserve">Семинар проводит известный специалист в области налогового консультирования </w:t>
      </w:r>
      <w:r w:rsidR="004B599C">
        <w:rPr>
          <w:rFonts w:ascii="Times New Roman" w:hAnsi="Times New Roman"/>
          <w:b/>
          <w:sz w:val="24"/>
          <w:szCs w:val="24"/>
        </w:rPr>
        <w:t xml:space="preserve">— </w:t>
      </w:r>
      <w:r w:rsidRPr="00547DA3">
        <w:rPr>
          <w:rFonts w:ascii="Times New Roman" w:hAnsi="Times New Roman"/>
          <w:b/>
          <w:sz w:val="24"/>
          <w:szCs w:val="24"/>
        </w:rPr>
        <w:t>Бондаренко О.А.</w:t>
      </w:r>
      <w:r>
        <w:rPr>
          <w:rFonts w:ascii="Times New Roman" w:hAnsi="Times New Roman"/>
          <w:sz w:val="24"/>
          <w:szCs w:val="24"/>
        </w:rPr>
        <w:t xml:space="preserve">, канд. </w:t>
      </w:r>
      <w:proofErr w:type="spellStart"/>
      <w:r>
        <w:rPr>
          <w:rFonts w:ascii="Times New Roman" w:hAnsi="Times New Roman"/>
          <w:sz w:val="24"/>
          <w:szCs w:val="24"/>
        </w:rPr>
        <w:t>юрид</w:t>
      </w:r>
      <w:proofErr w:type="spellEnd"/>
      <w:r>
        <w:rPr>
          <w:rFonts w:ascii="Times New Roman" w:hAnsi="Times New Roman"/>
          <w:sz w:val="24"/>
          <w:szCs w:val="24"/>
        </w:rPr>
        <w:t xml:space="preserve">. наук, </w:t>
      </w:r>
      <w:r w:rsidR="002A020E">
        <w:rPr>
          <w:rFonts w:ascii="Times New Roman" w:hAnsi="Times New Roman"/>
          <w:sz w:val="24"/>
          <w:szCs w:val="24"/>
        </w:rPr>
        <w:t>член Правления и член Научно-экспертного совета Палаты налоговых консультантов, аттестованный налоговый консультант с многолетней практикой в сфере налогового консультирования.</w:t>
      </w:r>
    </w:p>
    <w:p w14:paraId="5BCA2D08" w14:textId="72919CCA" w:rsidR="00B371E8" w:rsidRPr="00913F76" w:rsidRDefault="002A020E" w:rsidP="00D155E8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913F76">
        <w:rPr>
          <w:rFonts w:ascii="Times New Roman" w:hAnsi="Times New Roman"/>
          <w:i/>
          <w:sz w:val="24"/>
          <w:szCs w:val="24"/>
        </w:rPr>
        <w:t xml:space="preserve">Приняв участие в семинаре, вы получите не пересказ законодательных новаций, а практические рекомендации </w:t>
      </w:r>
      <w:r w:rsidR="00547DA3" w:rsidRPr="00913F76">
        <w:rPr>
          <w:rFonts w:ascii="Times New Roman" w:hAnsi="Times New Roman"/>
          <w:i/>
          <w:sz w:val="24"/>
          <w:szCs w:val="24"/>
        </w:rPr>
        <w:t>в части:</w:t>
      </w:r>
    </w:p>
    <w:p w14:paraId="41E62E5D" w14:textId="77777777" w:rsidR="00816DAA" w:rsidRDefault="00913F76" w:rsidP="00913F76">
      <w:pPr>
        <w:pStyle w:val="a8"/>
        <w:numPr>
          <w:ilvl w:val="0"/>
          <w:numId w:val="13"/>
        </w:numPr>
        <w:spacing w:after="0" w:line="240" w:lineRule="auto"/>
        <w:ind w:left="1134" w:hanging="567"/>
        <w:jc w:val="both"/>
        <w:rPr>
          <w:rFonts w:ascii="Times New Roman" w:hAnsi="Times New Roman"/>
          <w:i/>
          <w:sz w:val="24"/>
          <w:szCs w:val="24"/>
        </w:rPr>
      </w:pPr>
      <w:r w:rsidRPr="00913F76">
        <w:rPr>
          <w:rFonts w:ascii="Times New Roman" w:hAnsi="Times New Roman"/>
          <w:i/>
          <w:sz w:val="24"/>
          <w:szCs w:val="24"/>
        </w:rPr>
        <w:t xml:space="preserve">всех основных налогов, в первую очередь, </w:t>
      </w:r>
      <w:r w:rsidR="00816DAA">
        <w:rPr>
          <w:rFonts w:ascii="Times New Roman" w:hAnsi="Times New Roman"/>
          <w:i/>
          <w:sz w:val="24"/>
          <w:szCs w:val="24"/>
        </w:rPr>
        <w:t>НДС;</w:t>
      </w:r>
    </w:p>
    <w:p w14:paraId="5738EA64" w14:textId="0138394E" w:rsidR="00913F76" w:rsidRPr="00913F76" w:rsidRDefault="00816DAA" w:rsidP="00913F76">
      <w:pPr>
        <w:pStyle w:val="a8"/>
        <w:numPr>
          <w:ilvl w:val="0"/>
          <w:numId w:val="13"/>
        </w:numPr>
        <w:spacing w:after="0" w:line="240" w:lineRule="auto"/>
        <w:ind w:left="1134" w:hanging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применения</w:t>
      </w:r>
      <w:r w:rsidR="004B599C">
        <w:rPr>
          <w:rFonts w:ascii="Times New Roman" w:hAnsi="Times New Roman"/>
          <w:i/>
          <w:sz w:val="24"/>
          <w:szCs w:val="24"/>
        </w:rPr>
        <w:t xml:space="preserve"> </w:t>
      </w:r>
      <w:r w:rsidR="00913F76" w:rsidRPr="00913F76">
        <w:rPr>
          <w:rFonts w:ascii="Times New Roman" w:hAnsi="Times New Roman"/>
          <w:i/>
          <w:sz w:val="24"/>
          <w:szCs w:val="24"/>
        </w:rPr>
        <w:t xml:space="preserve">УСН </w:t>
      </w:r>
      <w:r>
        <w:rPr>
          <w:rFonts w:ascii="Times New Roman" w:hAnsi="Times New Roman"/>
          <w:i/>
          <w:sz w:val="24"/>
          <w:szCs w:val="24"/>
        </w:rPr>
        <w:t>в связке</w:t>
      </w:r>
      <w:r w:rsidR="00913F76" w:rsidRPr="00913F76">
        <w:rPr>
          <w:rFonts w:ascii="Times New Roman" w:hAnsi="Times New Roman"/>
          <w:i/>
          <w:sz w:val="24"/>
          <w:szCs w:val="24"/>
        </w:rPr>
        <w:t xml:space="preserve"> НДС;</w:t>
      </w:r>
    </w:p>
    <w:p w14:paraId="68519ED6" w14:textId="77777777" w:rsidR="00913F76" w:rsidRPr="00913F76" w:rsidRDefault="00913F76" w:rsidP="00913F76">
      <w:pPr>
        <w:pStyle w:val="a8"/>
        <w:numPr>
          <w:ilvl w:val="0"/>
          <w:numId w:val="13"/>
        </w:numPr>
        <w:spacing w:after="0" w:line="240" w:lineRule="auto"/>
        <w:ind w:left="1134" w:hanging="567"/>
        <w:jc w:val="both"/>
        <w:rPr>
          <w:rFonts w:ascii="Times New Roman" w:hAnsi="Times New Roman"/>
          <w:i/>
          <w:sz w:val="24"/>
          <w:szCs w:val="24"/>
        </w:rPr>
      </w:pPr>
      <w:r w:rsidRPr="00913F76">
        <w:rPr>
          <w:rFonts w:ascii="Times New Roman" w:hAnsi="Times New Roman"/>
          <w:i/>
          <w:sz w:val="24"/>
          <w:szCs w:val="24"/>
        </w:rPr>
        <w:t>подготовки налоговых деклараций и уведомлений;</w:t>
      </w:r>
    </w:p>
    <w:p w14:paraId="672F1FFF" w14:textId="6FCF8B00" w:rsidR="00913F76" w:rsidRPr="00913F76" w:rsidRDefault="00913F76" w:rsidP="00913F76">
      <w:pPr>
        <w:pStyle w:val="a8"/>
        <w:numPr>
          <w:ilvl w:val="0"/>
          <w:numId w:val="13"/>
        </w:numPr>
        <w:spacing w:after="0" w:line="240" w:lineRule="auto"/>
        <w:ind w:left="1134" w:hanging="567"/>
        <w:jc w:val="both"/>
        <w:rPr>
          <w:rFonts w:ascii="Times New Roman" w:hAnsi="Times New Roman"/>
          <w:i/>
          <w:sz w:val="24"/>
          <w:szCs w:val="24"/>
        </w:rPr>
      </w:pPr>
      <w:r w:rsidRPr="00913F76">
        <w:rPr>
          <w:rFonts w:ascii="Times New Roman" w:hAnsi="Times New Roman"/>
          <w:i/>
          <w:sz w:val="24"/>
          <w:szCs w:val="24"/>
        </w:rPr>
        <w:t>прохождения различных видов налогового контроля;</w:t>
      </w:r>
    </w:p>
    <w:p w14:paraId="08147C49" w14:textId="5E4AA46A" w:rsidR="00913F76" w:rsidRPr="00913F76" w:rsidRDefault="00913F76" w:rsidP="00913F76">
      <w:pPr>
        <w:pStyle w:val="a8"/>
        <w:numPr>
          <w:ilvl w:val="0"/>
          <w:numId w:val="13"/>
        </w:numPr>
        <w:spacing w:after="0" w:line="240" w:lineRule="auto"/>
        <w:ind w:left="1134" w:hanging="567"/>
        <w:jc w:val="both"/>
        <w:rPr>
          <w:rFonts w:ascii="Times New Roman" w:hAnsi="Times New Roman"/>
          <w:i/>
          <w:sz w:val="24"/>
          <w:szCs w:val="24"/>
        </w:rPr>
      </w:pPr>
      <w:r w:rsidRPr="00913F76">
        <w:rPr>
          <w:rFonts w:ascii="Times New Roman" w:hAnsi="Times New Roman"/>
          <w:i/>
          <w:sz w:val="24"/>
          <w:szCs w:val="24"/>
        </w:rPr>
        <w:t>оплаты труда, включая НДФЛ и страховых взносов;</w:t>
      </w:r>
    </w:p>
    <w:p w14:paraId="5556C3F1" w14:textId="795F4400" w:rsidR="00913F76" w:rsidRPr="00913F76" w:rsidRDefault="00913F76" w:rsidP="00913F76">
      <w:pPr>
        <w:pStyle w:val="a8"/>
        <w:numPr>
          <w:ilvl w:val="0"/>
          <w:numId w:val="13"/>
        </w:numPr>
        <w:spacing w:after="0" w:line="240" w:lineRule="auto"/>
        <w:ind w:left="1134" w:hanging="567"/>
        <w:jc w:val="both"/>
        <w:rPr>
          <w:rFonts w:ascii="Times New Roman" w:hAnsi="Times New Roman"/>
          <w:i/>
          <w:sz w:val="24"/>
          <w:szCs w:val="24"/>
        </w:rPr>
      </w:pPr>
      <w:r w:rsidRPr="00913F76">
        <w:rPr>
          <w:rFonts w:ascii="Times New Roman" w:hAnsi="Times New Roman"/>
          <w:i/>
          <w:sz w:val="24"/>
          <w:szCs w:val="24"/>
        </w:rPr>
        <w:t>изменений и актуальных вопросов бухгалтерского учета.</w:t>
      </w:r>
    </w:p>
    <w:p w14:paraId="23384710" w14:textId="77777777" w:rsidR="00547DA3" w:rsidRPr="00913F76" w:rsidRDefault="00547DA3" w:rsidP="00D155E8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14:paraId="6EBB8D4D" w14:textId="4482D5E7" w:rsidR="002231CF" w:rsidRDefault="00E56599" w:rsidP="002231C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</w:t>
      </w:r>
    </w:p>
    <w:p w14:paraId="1BD7175F" w14:textId="0AE50662" w:rsidR="00191F7D" w:rsidRDefault="00191F7D" w:rsidP="00EF2E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40526B">
        <w:rPr>
          <w:rFonts w:ascii="Times New Roman" w:hAnsi="Times New Roman"/>
          <w:b/>
          <w:sz w:val="24"/>
          <w:szCs w:val="24"/>
        </w:rPr>
        <w:t>Изменения в налогообложении и учет налоговых новаций в финансово-хозяйственной деятельности</w:t>
      </w:r>
    </w:p>
    <w:p w14:paraId="7BA3A3F1" w14:textId="38E651ED" w:rsidR="00191F7D" w:rsidRPr="00EF2E35" w:rsidRDefault="007933EF" w:rsidP="00EF2E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Обзор и характеристики принципиальных изменений</w:t>
      </w:r>
      <w:r w:rsidR="00191F7D" w:rsidRPr="00EF2E35">
        <w:rPr>
          <w:rFonts w:ascii="Times New Roman" w:hAnsi="Times New Roman"/>
          <w:sz w:val="24"/>
          <w:szCs w:val="24"/>
        </w:rPr>
        <w:t>.</w:t>
      </w:r>
    </w:p>
    <w:p w14:paraId="6FFB3BF7" w14:textId="01BB91CB" w:rsidR="00191F7D" w:rsidRPr="00EF2E35" w:rsidRDefault="00191F7D" w:rsidP="00EF2E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2E35">
        <w:rPr>
          <w:rFonts w:ascii="Times New Roman" w:hAnsi="Times New Roman"/>
          <w:sz w:val="24"/>
          <w:szCs w:val="24"/>
        </w:rPr>
        <w:t>Анализ изменений в разрезе налогов</w:t>
      </w:r>
      <w:r w:rsidR="00EF2E35">
        <w:rPr>
          <w:rFonts w:ascii="Times New Roman" w:hAnsi="Times New Roman"/>
          <w:sz w:val="24"/>
          <w:szCs w:val="24"/>
        </w:rPr>
        <w:t xml:space="preserve"> и отдельных процедур</w:t>
      </w:r>
      <w:r w:rsidRPr="00EF2E35">
        <w:rPr>
          <w:rFonts w:ascii="Times New Roman" w:hAnsi="Times New Roman"/>
          <w:sz w:val="24"/>
          <w:szCs w:val="24"/>
        </w:rPr>
        <w:t>:</w:t>
      </w:r>
    </w:p>
    <w:p w14:paraId="41D83257" w14:textId="226F7D7A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Упрощенная система налогообложения, иные специальные режимы налогообложения. Возможность совмещения</w:t>
      </w:r>
      <w:r w:rsidR="004B59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1E10085A" w14:textId="130DE6B7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 на добавленную стоимость. Новые правила исчисления и уплаты при применении спец</w:t>
      </w:r>
      <w:r w:rsidR="004B59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иальных налоговых</w:t>
      </w: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режимов.</w:t>
      </w:r>
    </w:p>
    <w:p w14:paraId="681D28E1" w14:textId="66FF5CA7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 на прибыль организаций.</w:t>
      </w:r>
    </w:p>
    <w:p w14:paraId="41B624D1" w14:textId="4FCC705D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 на имущество организаций.</w:t>
      </w:r>
    </w:p>
    <w:p w14:paraId="03AF410B" w14:textId="5C43B7B9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 на имущество физических лиц</w:t>
      </w:r>
      <w:r w:rsid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755EF1AC" w14:textId="2E4733E1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Земельный налог.</w:t>
      </w:r>
    </w:p>
    <w:p w14:paraId="566A59E8" w14:textId="77486C6A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Государственная пошлина.</w:t>
      </w:r>
    </w:p>
    <w:p w14:paraId="4907EE06" w14:textId="3A0608BA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Туристический налог.</w:t>
      </w:r>
    </w:p>
    <w:p w14:paraId="504346BA" w14:textId="4BE9106F" w:rsidR="002836A4" w:rsidRPr="007933EF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Налоговая амнистия при дроблении бизнеса. Правила</w:t>
      </w:r>
      <w:r w:rsidR="004B59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и целесообразность</w:t>
      </w: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применения</w:t>
      </w:r>
      <w:r w:rsidR="004B59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3FFD32A6" w14:textId="22190A03" w:rsidR="002836A4" w:rsidRDefault="002836A4" w:rsidP="007933EF">
      <w:pPr>
        <w:pStyle w:val="a8"/>
        <w:numPr>
          <w:ilvl w:val="0"/>
          <w:numId w:val="14"/>
        </w:numPr>
        <w:spacing w:after="0" w:line="240" w:lineRule="auto"/>
        <w:ind w:hanging="72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Акцизы и НДПИ</w:t>
      </w:r>
    </w:p>
    <w:p w14:paraId="35A1E351" w14:textId="77777777" w:rsidR="00816DAA" w:rsidRPr="00816DAA" w:rsidRDefault="00816DAA" w:rsidP="00816DAA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</w:p>
    <w:p w14:paraId="3A8A2661" w14:textId="4359828F" w:rsidR="007933EF" w:rsidRPr="007933EF" w:rsidRDefault="007933EF" w:rsidP="002836A4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7933EF">
        <w:rPr>
          <w:rStyle w:val="aa"/>
          <w:rFonts w:ascii="Times New Roman" w:hAnsi="Times New Roman"/>
          <w:color w:val="272727"/>
          <w:sz w:val="24"/>
          <w:szCs w:val="24"/>
        </w:rPr>
        <w:lastRenderedPageBreak/>
        <w:t>2. Налоговый контроль</w:t>
      </w:r>
      <w:r w:rsidR="0040526B">
        <w:rPr>
          <w:rStyle w:val="aa"/>
          <w:rFonts w:ascii="Times New Roman" w:hAnsi="Times New Roman"/>
          <w:color w:val="272727"/>
          <w:sz w:val="24"/>
          <w:szCs w:val="24"/>
        </w:rPr>
        <w:t xml:space="preserve"> 2024/2025</w:t>
      </w:r>
    </w:p>
    <w:p w14:paraId="629318DE" w14:textId="3C128269" w:rsidR="002836A4" w:rsidRPr="006F4CF9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Усиление налогового администрирования. 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Автоматизация контроля.</w:t>
      </w:r>
    </w:p>
    <w:p w14:paraId="402DF9DB" w14:textId="07739295" w:rsidR="002836A4" w:rsidRPr="006F4CF9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Мировое соглашение с налоговой </w:t>
      </w:r>
      <w:r w:rsidR="006F4CF9">
        <w:rPr>
          <w:rStyle w:val="aa"/>
          <w:rFonts w:ascii="Times New Roman" w:hAnsi="Times New Roman"/>
          <w:b w:val="0"/>
          <w:sz w:val="24"/>
          <w:szCs w:val="24"/>
        </w:rPr>
        <w:t xml:space="preserve">как способ существенно 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снизить доначисления </w:t>
      </w:r>
      <w:r w:rsidR="006F4CF9">
        <w:rPr>
          <w:rStyle w:val="aa"/>
          <w:rFonts w:ascii="Times New Roman" w:hAnsi="Times New Roman"/>
          <w:b w:val="0"/>
          <w:sz w:val="24"/>
          <w:szCs w:val="24"/>
        </w:rPr>
        <w:t>(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до 80%</w:t>
      </w:r>
      <w:r w:rsidR="006F4CF9">
        <w:rPr>
          <w:rStyle w:val="aa"/>
          <w:rFonts w:ascii="Times New Roman" w:hAnsi="Times New Roman"/>
          <w:b w:val="0"/>
          <w:sz w:val="24"/>
          <w:szCs w:val="24"/>
        </w:rPr>
        <w:t>)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.</w:t>
      </w:r>
    </w:p>
    <w:p w14:paraId="3ED70E0A" w14:textId="5010ECCA" w:rsidR="002836A4" w:rsidRPr="006F4CF9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Ответственность за налоговые правонарушения и преступления. Как 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не перейти грань дозволенного?</w:t>
      </w:r>
      <w:r w:rsidR="00D01F1B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Новый взгляд законодателя. 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Значительное усиление уголовной ответственности. Лабиринты субсидиарной ответственности. Ответственность руководителя, глав</w:t>
      </w:r>
      <w:r w:rsidR="00816DAA">
        <w:rPr>
          <w:rStyle w:val="aa"/>
          <w:rFonts w:ascii="Times New Roman" w:hAnsi="Times New Roman"/>
          <w:b w:val="0"/>
          <w:sz w:val="24"/>
          <w:szCs w:val="24"/>
        </w:rPr>
        <w:t>ного бухгалтера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и юриста. За нарушение одной статьи беру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т два штрафа. Как снизить риски?</w:t>
      </w:r>
    </w:p>
    <w:p w14:paraId="5B427A69" w14:textId="43C63177" w:rsidR="002836A4" w:rsidRPr="006F4CF9" w:rsidRDefault="0040526B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Штрафы, пени, неустойки. Основные правила, 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>правомерность взыскания</w:t>
      </w:r>
      <w:r w:rsidR="004B599C">
        <w:rPr>
          <w:rStyle w:val="aa"/>
          <w:rFonts w:ascii="Times New Roman" w:hAnsi="Times New Roman"/>
          <w:b w:val="0"/>
          <w:sz w:val="24"/>
          <w:szCs w:val="24"/>
        </w:rPr>
        <w:t>,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практика.</w:t>
      </w:r>
    </w:p>
    <w:p w14:paraId="205EF3C0" w14:textId="5ABE8ED7" w:rsidR="002836A4" w:rsidRPr="006F4CF9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>Как ра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скрываются схемы ухода от налогообложения? Как 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узнать, кто сдал за организацию 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недостоверную</w:t>
      </w:r>
      <w:r w:rsidR="006F4CF9">
        <w:rPr>
          <w:rStyle w:val="aa"/>
          <w:rFonts w:ascii="Times New Roman" w:hAnsi="Times New Roman"/>
          <w:b w:val="0"/>
          <w:sz w:val="24"/>
          <w:szCs w:val="24"/>
        </w:rPr>
        <w:t xml:space="preserve"> декларацию?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F4CF9">
        <w:rPr>
          <w:rStyle w:val="aa"/>
          <w:rFonts w:ascii="Times New Roman" w:hAnsi="Times New Roman"/>
          <w:b w:val="0"/>
          <w:sz w:val="24"/>
          <w:szCs w:val="24"/>
        </w:rPr>
        <w:t>Обналичивание</w:t>
      </w:r>
      <w:proofErr w:type="spellEnd"/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со стороны контрагентов, дробление бизнеса и 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т.д.</w:t>
      </w:r>
    </w:p>
    <w:p w14:paraId="75B9CBE9" w14:textId="0285E12F" w:rsidR="002836A4" w:rsidRPr="006F4CF9" w:rsidRDefault="0040526B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>Статья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54.1 НК РФ. Новые подходы в практике применения. Как оспорить претензии по незаконн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ости получения налоговой выгоды?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Деловая цель и реальность сде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лки. Практические рекомендации.</w:t>
      </w:r>
    </w:p>
    <w:p w14:paraId="73D0AE91" w14:textId="6EE8F9E2" w:rsidR="002836A4" w:rsidRPr="006F4CF9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Налоговая реконструкция в действии. Преимущества и недостатки применения. 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Судебные решения — 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главное, что нужно </w:t>
      </w:r>
      <w:r w:rsidR="00D01F1B" w:rsidRPr="006F4CF9">
        <w:rPr>
          <w:rStyle w:val="aa"/>
          <w:rFonts w:ascii="Times New Roman" w:hAnsi="Times New Roman"/>
          <w:b w:val="0"/>
          <w:sz w:val="24"/>
          <w:szCs w:val="24"/>
        </w:rPr>
        <w:t>знать.</w:t>
      </w:r>
    </w:p>
    <w:p w14:paraId="27C5D382" w14:textId="58145F9A" w:rsidR="002836A4" w:rsidRPr="006F4CF9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>Проверка контрагентов. Алгоритмы снижения налоговых рисков. Стандарт по проверке контрагентов.</w:t>
      </w:r>
    </w:p>
    <w:p w14:paraId="74248543" w14:textId="542E5A40" w:rsidR="002836A4" w:rsidRPr="006F4CF9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>Основные правила истребования документов и информации. Когда на запрос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ы проверяющих правомерно не отвечать?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Незаконные требования вне рамок проверки. Инвентаризация и допро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с свидетелей. Как подготовиться?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Инструктаж работников перед проведением проверки. Что делать если проверяющие д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ействуют за гранью дозволенного?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Претензии к налоговой. Какие доводы поддерживает с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уд?</w:t>
      </w:r>
      <w:r w:rsidR="004B599C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С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амое важное о защите на стадии проверок.</w:t>
      </w:r>
    </w:p>
    <w:p w14:paraId="3819528D" w14:textId="6301544A" w:rsidR="002836A4" w:rsidRPr="006F4CF9" w:rsidRDefault="006F4CF9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>
        <w:rPr>
          <w:rStyle w:val="aa"/>
          <w:rFonts w:ascii="Times New Roman" w:hAnsi="Times New Roman"/>
          <w:b w:val="0"/>
          <w:sz w:val="24"/>
          <w:szCs w:val="24"/>
        </w:rPr>
        <w:t>Особенности «общения» с УЭБ.</w:t>
      </w:r>
    </w:p>
    <w:p w14:paraId="3E80C4C3" w14:textId="049E0E90" w:rsidR="002836A4" w:rsidRPr="006F4CF9" w:rsidRDefault="0040526B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>Контроль налогоплательщиков со стороны банков: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к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то, что </w:t>
      </w:r>
      <w:r w:rsidR="00D01F1B" w:rsidRPr="006F4CF9">
        <w:rPr>
          <w:rStyle w:val="aa"/>
          <w:rFonts w:ascii="Times New Roman" w:hAnsi="Times New Roman"/>
          <w:b w:val="0"/>
          <w:sz w:val="24"/>
          <w:szCs w:val="24"/>
        </w:rPr>
        <w:t>и когда контролирует. Алгоритмы</w:t>
      </w:r>
      <w:r w:rsidR="006F4CF9">
        <w:rPr>
          <w:rStyle w:val="aa"/>
          <w:rFonts w:ascii="Times New Roman" w:hAnsi="Times New Roman"/>
          <w:b w:val="0"/>
          <w:sz w:val="24"/>
          <w:szCs w:val="24"/>
        </w:rPr>
        <w:t>.</w:t>
      </w:r>
      <w:r w:rsidR="004B599C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r w:rsidR="006F4CF9">
        <w:rPr>
          <w:rStyle w:val="aa"/>
          <w:rFonts w:ascii="Times New Roman" w:hAnsi="Times New Roman"/>
          <w:b w:val="0"/>
          <w:sz w:val="24"/>
          <w:szCs w:val="24"/>
        </w:rPr>
        <w:t>Как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не допускать не</w:t>
      </w:r>
      <w:r w:rsidR="00D01F1B" w:rsidRPr="006F4CF9">
        <w:rPr>
          <w:rStyle w:val="aa"/>
          <w:rFonts w:ascii="Times New Roman" w:hAnsi="Times New Roman"/>
          <w:b w:val="0"/>
          <w:sz w:val="24"/>
          <w:szCs w:val="24"/>
        </w:rPr>
        <w:t>жел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ательных</w:t>
      </w:r>
      <w:r w:rsidR="00D01F1B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и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не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>обоснованных разб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ирательств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>.</w:t>
      </w:r>
    </w:p>
    <w:p w14:paraId="6D094900" w14:textId="14CFAB65" w:rsidR="002836A4" w:rsidRPr="006F4CF9" w:rsidRDefault="00816DAA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>
        <w:rPr>
          <w:rStyle w:val="aa"/>
          <w:rFonts w:ascii="Times New Roman" w:hAnsi="Times New Roman"/>
          <w:b w:val="0"/>
          <w:sz w:val="24"/>
          <w:szCs w:val="24"/>
        </w:rPr>
        <w:t xml:space="preserve">Надзорные функции 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п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>рокуратур</w:t>
      </w:r>
      <w:r w:rsidR="0040526B" w:rsidRPr="006F4CF9">
        <w:rPr>
          <w:rStyle w:val="aa"/>
          <w:rFonts w:ascii="Times New Roman" w:hAnsi="Times New Roman"/>
          <w:b w:val="0"/>
          <w:sz w:val="24"/>
          <w:szCs w:val="24"/>
        </w:rPr>
        <w:t>ы.</w:t>
      </w:r>
    </w:p>
    <w:p w14:paraId="18426EE0" w14:textId="09DF3AF9" w:rsidR="002836A4" w:rsidRPr="006F4CF9" w:rsidRDefault="0040526B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6F4CF9">
        <w:rPr>
          <w:rStyle w:val="aa"/>
          <w:rFonts w:ascii="Times New Roman" w:hAnsi="Times New Roman"/>
          <w:b w:val="0"/>
          <w:sz w:val="24"/>
          <w:szCs w:val="24"/>
        </w:rPr>
        <w:t>Контроль за применением ККТ —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 xml:space="preserve"> отдельный вид проверок. Что необходимо знать, чтобы не допускать 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о</w:t>
      </w:r>
      <w:r w:rsidR="002836A4" w:rsidRPr="006F4CF9">
        <w:rPr>
          <w:rStyle w:val="aa"/>
          <w:rFonts w:ascii="Times New Roman" w:hAnsi="Times New Roman"/>
          <w:b w:val="0"/>
          <w:sz w:val="24"/>
          <w:szCs w:val="24"/>
        </w:rPr>
        <w:t>шибок и правильно себя защ</w:t>
      </w:r>
      <w:r w:rsidRPr="006F4CF9">
        <w:rPr>
          <w:rStyle w:val="aa"/>
          <w:rFonts w:ascii="Times New Roman" w:hAnsi="Times New Roman"/>
          <w:b w:val="0"/>
          <w:sz w:val="24"/>
          <w:szCs w:val="24"/>
        </w:rPr>
        <w:t>ищать при спорах с проверяющими?</w:t>
      </w:r>
    </w:p>
    <w:p w14:paraId="0EA03A20" w14:textId="7B6FE5B2" w:rsidR="006F4CF9" w:rsidRPr="006F4CF9" w:rsidRDefault="006F4CF9" w:rsidP="002836A4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6F4CF9">
        <w:rPr>
          <w:rStyle w:val="aa"/>
          <w:rFonts w:ascii="Times New Roman" w:hAnsi="Times New Roman"/>
          <w:color w:val="272727"/>
          <w:sz w:val="24"/>
          <w:szCs w:val="24"/>
        </w:rPr>
        <w:t xml:space="preserve">3. Практические вопросы применения </w:t>
      </w:r>
      <w:r>
        <w:rPr>
          <w:rStyle w:val="aa"/>
          <w:rFonts w:ascii="Times New Roman" w:hAnsi="Times New Roman"/>
          <w:color w:val="272727"/>
          <w:sz w:val="24"/>
          <w:szCs w:val="24"/>
        </w:rPr>
        <w:t>обновленного</w:t>
      </w:r>
      <w:r w:rsidRPr="006F4CF9">
        <w:rPr>
          <w:rStyle w:val="aa"/>
          <w:rFonts w:ascii="Times New Roman" w:hAnsi="Times New Roman"/>
          <w:color w:val="272727"/>
          <w:sz w:val="24"/>
          <w:szCs w:val="24"/>
        </w:rPr>
        <w:t xml:space="preserve"> </w:t>
      </w:r>
      <w:r>
        <w:rPr>
          <w:rStyle w:val="aa"/>
          <w:rFonts w:ascii="Times New Roman" w:hAnsi="Times New Roman"/>
          <w:color w:val="272727"/>
          <w:sz w:val="24"/>
          <w:szCs w:val="24"/>
        </w:rPr>
        <w:t xml:space="preserve">налогового </w:t>
      </w:r>
      <w:r w:rsidRPr="006F4CF9">
        <w:rPr>
          <w:rStyle w:val="aa"/>
          <w:rFonts w:ascii="Times New Roman" w:hAnsi="Times New Roman"/>
          <w:color w:val="272727"/>
          <w:sz w:val="24"/>
          <w:szCs w:val="24"/>
        </w:rPr>
        <w:t>законодательства</w:t>
      </w:r>
    </w:p>
    <w:p w14:paraId="1ECC9665" w14:textId="5E2500AF" w:rsidR="002836A4" w:rsidRPr="002836A4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Нюансы работы с ЕНС и ЕНП</w:t>
      </w:r>
      <w:r w:rsidR="006F4CF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29B26B66" w14:textId="18904062" w:rsidR="002836A4" w:rsidRPr="002836A4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Как не допустить ошибок при формирова</w:t>
      </w:r>
      <w:r w:rsidR="006F4CF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нии и предоставлении отчетности?</w:t>
      </w:r>
    </w:p>
    <w:p w14:paraId="3CCEDF34" w14:textId="2145FEE2" w:rsidR="002836A4" w:rsidRPr="002836A4" w:rsidRDefault="006F4CF9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Учет новых</w:t>
      </w:r>
      <w:r w:rsidR="002836A4"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подходы </w:t>
      </w:r>
      <w:r w:rsidR="00D01F1B"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проверяющих</w:t>
      </w:r>
      <w:r w:rsidR="002836A4"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67559BBD" w14:textId="26C5A6AE" w:rsidR="002836A4" w:rsidRPr="002836A4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НДС</w:t>
      </w:r>
      <w:r w:rsidR="00E9727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5A44974C" w14:textId="70FED77A" w:rsidR="002836A4" w:rsidRPr="002836A4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 на прибыль организаций</w:t>
      </w:r>
      <w:r w:rsidR="00E9727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146D1F32" w14:textId="7AFF9764" w:rsidR="002836A4" w:rsidRPr="002836A4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 на имущество организаций</w:t>
      </w:r>
      <w:r w:rsidR="00E9727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395279D0" w14:textId="661A9470" w:rsidR="002836A4" w:rsidRPr="002836A4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Земельный налог</w:t>
      </w:r>
      <w:r w:rsidR="00E9727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2C17E054" w14:textId="35535558" w:rsidR="002836A4" w:rsidRPr="002836A4" w:rsidRDefault="002836A4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Транспортный налог</w:t>
      </w:r>
      <w:r w:rsidR="00E9727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2B05C019" w14:textId="73046465" w:rsidR="002836A4" w:rsidRDefault="006F4CF9" w:rsidP="006F4CF9">
      <w:pPr>
        <w:spacing w:after="0" w:line="240" w:lineRule="auto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УСН и другие с</w:t>
      </w:r>
      <w:r w:rsidR="002836A4" w:rsidRPr="002836A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пециальные режимы налогообложения</w:t>
      </w:r>
      <w:r w:rsidR="00E9727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1F5C3F1C" w14:textId="1E269214" w:rsidR="00EE67AF" w:rsidRPr="00EE67AF" w:rsidRDefault="00EE67AF" w:rsidP="006F4CF9">
      <w:pPr>
        <w:spacing w:after="0" w:line="240" w:lineRule="auto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EE67AF">
        <w:rPr>
          <w:rStyle w:val="aa"/>
          <w:rFonts w:ascii="Times New Roman" w:hAnsi="Times New Roman"/>
          <w:color w:val="272727"/>
          <w:sz w:val="24"/>
          <w:szCs w:val="24"/>
        </w:rPr>
        <w:t>4. Оплата труда 2024/2025: учет и налогообложение</w:t>
      </w:r>
    </w:p>
    <w:p w14:paraId="296D910D" w14:textId="44CA77A6" w:rsidR="002836A4" w:rsidRPr="004B599C" w:rsidRDefault="002836A4" w:rsidP="00EE67AF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Новый виток в работе трудовых комиссий. Нормативное регулирование и правила деятельности комиссий. Показатели деятельности организаций и критерии их оценки. Какую отчетность, в какие сроки и по каким показателям о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ценивают в обязательном порядке?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Как предотвратить риски и не 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«попасть»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на 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комиссию и в реестр нарушителей?</w:t>
      </w:r>
    </w:p>
    <w:p w14:paraId="6B626960" w14:textId="5CEA7B33" w:rsidR="002836A4" w:rsidRPr="004B599C" w:rsidRDefault="002836A4" w:rsidP="00EE67AF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Усиление контроля за доходами физических лиц. </w:t>
      </w:r>
      <w:r w:rsidR="00FD3208">
        <w:rPr>
          <w:rStyle w:val="aa"/>
          <w:rFonts w:ascii="Times New Roman" w:hAnsi="Times New Roman"/>
          <w:b w:val="0"/>
          <w:sz w:val="24"/>
          <w:szCs w:val="24"/>
        </w:rPr>
        <w:t>Особый контроль выплат физическим лицам.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Взгляд контролирующих лиц и вердикты судов в отношении применения схем в оплате труда. </w:t>
      </w:r>
      <w:r w:rsidR="00FD3208">
        <w:rPr>
          <w:rStyle w:val="aa"/>
          <w:rFonts w:ascii="Times New Roman" w:hAnsi="Times New Roman"/>
          <w:b w:val="0"/>
          <w:sz w:val="24"/>
          <w:szCs w:val="24"/>
        </w:rPr>
        <w:t xml:space="preserve">Советы по снижению рисков. 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Труд несовершеннолетних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. 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«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>Ловушки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»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проверяющих. 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Активности т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>рудов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ой инспекции: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у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совершенствованы 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проверочные листы и не только.</w:t>
      </w:r>
    </w:p>
    <w:p w14:paraId="397176EB" w14:textId="7BC0161F" w:rsidR="002836A4" w:rsidRPr="004B599C" w:rsidRDefault="004B599C" w:rsidP="00EE67AF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>
        <w:rPr>
          <w:rStyle w:val="aa"/>
          <w:rFonts w:ascii="Times New Roman" w:hAnsi="Times New Roman"/>
          <w:b w:val="0"/>
          <w:sz w:val="24"/>
          <w:szCs w:val="24"/>
        </w:rPr>
        <w:t>Особый контроль со стороны Роскомнадзора соблюдения</w:t>
      </w:r>
      <w:r w:rsidR="002836A4"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законодательства о персональных данных. Что знать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и какие события контролировать?</w:t>
      </w:r>
    </w:p>
    <w:p w14:paraId="50EBF6B4" w14:textId="18913611" w:rsidR="002836A4" w:rsidRPr="004B599C" w:rsidRDefault="002836A4" w:rsidP="00EE67AF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lastRenderedPageBreak/>
        <w:t>Принципиальные изменения законодательства и последние разъяснения Роструда по вопросам оплаты труда.</w:t>
      </w:r>
    </w:p>
    <w:p w14:paraId="07642F5C" w14:textId="07AFBAE0" w:rsidR="002836A4" w:rsidRPr="004B599C" w:rsidRDefault="002836A4" w:rsidP="00EE67AF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Риски договорных отношений с физ</w:t>
      </w:r>
      <w:r w:rsidR="004B599C">
        <w:rPr>
          <w:rStyle w:val="aa"/>
          <w:rFonts w:ascii="Times New Roman" w:hAnsi="Times New Roman"/>
          <w:b w:val="0"/>
          <w:sz w:val="24"/>
          <w:szCs w:val="24"/>
        </w:rPr>
        <w:t xml:space="preserve">ическими </w:t>
      </w:r>
      <w:r w:rsidRPr="004B599C">
        <w:rPr>
          <w:rStyle w:val="aa"/>
          <w:rFonts w:ascii="Times New Roman" w:hAnsi="Times New Roman"/>
          <w:b w:val="0"/>
          <w:sz w:val="24"/>
          <w:szCs w:val="24"/>
        </w:rPr>
        <w:t>лицами и нелегальной занятости.</w:t>
      </w:r>
    </w:p>
    <w:p w14:paraId="29799957" w14:textId="55B91F87" w:rsidR="002836A4" w:rsidRPr="004B599C" w:rsidRDefault="00EE67AF" w:rsidP="00EE67AF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Еще раз об </w:t>
      </w:r>
      <w:r w:rsidR="002836A4" w:rsidRPr="004B599C">
        <w:rPr>
          <w:rStyle w:val="aa"/>
          <w:rFonts w:ascii="Times New Roman" w:hAnsi="Times New Roman"/>
          <w:b w:val="0"/>
          <w:sz w:val="24"/>
          <w:szCs w:val="24"/>
        </w:rPr>
        <w:t>НДФЛ</w:t>
      </w:r>
      <w:r w:rsidR="004B599C">
        <w:rPr>
          <w:rStyle w:val="aa"/>
          <w:rFonts w:ascii="Times New Roman" w:hAnsi="Times New Roman"/>
          <w:b w:val="0"/>
          <w:sz w:val="24"/>
          <w:szCs w:val="24"/>
        </w:rPr>
        <w:t>.</w:t>
      </w:r>
    </w:p>
    <w:p w14:paraId="7B1D9804" w14:textId="46FE327E" w:rsidR="00D01F1B" w:rsidRPr="004B599C" w:rsidRDefault="002836A4" w:rsidP="00EE67AF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Страховые взносы. Новые споры при выплате пособий.</w:t>
      </w:r>
    </w:p>
    <w:p w14:paraId="544970CC" w14:textId="632A2F29" w:rsidR="00EE67AF" w:rsidRPr="00EE67AF" w:rsidRDefault="00EE67AF" w:rsidP="002836A4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EE67AF">
        <w:rPr>
          <w:rStyle w:val="aa"/>
          <w:rFonts w:ascii="Times New Roman" w:hAnsi="Times New Roman"/>
          <w:color w:val="272727"/>
          <w:sz w:val="24"/>
          <w:szCs w:val="24"/>
        </w:rPr>
        <w:t>5. Актуальные вопросы бухгалтерского учета 2024/2025</w:t>
      </w:r>
    </w:p>
    <w:p w14:paraId="201A34A5" w14:textId="5E4D4BF8" w:rsidR="002836A4" w:rsidRPr="004B599C" w:rsidRDefault="002836A4" w:rsidP="004B599C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Готовимся к вступлению в силу новых стандартов. ФСБУ 4/2023 «Бухгалтерская (финансовая) отчетность»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.</w:t>
      </w:r>
    </w:p>
    <w:p w14:paraId="286253F7" w14:textId="1DFE71B9" w:rsidR="002836A4" w:rsidRPr="004B599C" w:rsidRDefault="002836A4" w:rsidP="004B599C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Анализ ош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ибок при применении действующих стандартов:</w:t>
      </w:r>
    </w:p>
    <w:p w14:paraId="5F3C0325" w14:textId="59256AB6" w:rsidR="002836A4" w:rsidRPr="004B599C" w:rsidRDefault="002836A4" w:rsidP="004B599C">
      <w:pPr>
        <w:pStyle w:val="a8"/>
        <w:numPr>
          <w:ilvl w:val="0"/>
          <w:numId w:val="16"/>
        </w:num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ФСБУ 28/2023 «Инвентаризация»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;</w:t>
      </w:r>
    </w:p>
    <w:p w14:paraId="1C51892C" w14:textId="4CD12087" w:rsidR="002836A4" w:rsidRPr="004B599C" w:rsidRDefault="002836A4" w:rsidP="004B599C">
      <w:pPr>
        <w:pStyle w:val="a8"/>
        <w:numPr>
          <w:ilvl w:val="0"/>
          <w:numId w:val="16"/>
        </w:num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ФСБУ 14/2022 «Нематериальные активы»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;</w:t>
      </w:r>
    </w:p>
    <w:p w14:paraId="7F081195" w14:textId="3094EA98" w:rsidR="002836A4" w:rsidRPr="004B599C" w:rsidRDefault="002836A4" w:rsidP="004B599C">
      <w:pPr>
        <w:pStyle w:val="a8"/>
        <w:numPr>
          <w:ilvl w:val="0"/>
          <w:numId w:val="16"/>
        </w:num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ФСБУ 27/2021 «Документы и документооборот в бухгалтерском учете»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;</w:t>
      </w:r>
    </w:p>
    <w:p w14:paraId="7CF93494" w14:textId="77777777" w:rsidR="00EE67AF" w:rsidRPr="004B599C" w:rsidRDefault="002836A4" w:rsidP="004B599C">
      <w:pPr>
        <w:pStyle w:val="a8"/>
        <w:numPr>
          <w:ilvl w:val="0"/>
          <w:numId w:val="16"/>
        </w:num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ФСБУ 5/2019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 xml:space="preserve"> «Запасы»;</w:t>
      </w:r>
    </w:p>
    <w:p w14:paraId="73976E99" w14:textId="70F4DE18" w:rsidR="002836A4" w:rsidRPr="004B599C" w:rsidRDefault="002836A4" w:rsidP="004B599C">
      <w:pPr>
        <w:pStyle w:val="a8"/>
        <w:numPr>
          <w:ilvl w:val="0"/>
          <w:numId w:val="16"/>
        </w:num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ФСБУ 6/2020 «Основные средства»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;</w:t>
      </w:r>
    </w:p>
    <w:p w14:paraId="137ACBF6" w14:textId="5CE52CEF" w:rsidR="002836A4" w:rsidRPr="004B599C" w:rsidRDefault="002836A4" w:rsidP="004B599C">
      <w:pPr>
        <w:pStyle w:val="a8"/>
        <w:numPr>
          <w:ilvl w:val="0"/>
          <w:numId w:val="16"/>
        </w:num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ФСБУ 26/2020 «Капитальные вложения»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;</w:t>
      </w:r>
    </w:p>
    <w:p w14:paraId="68EF50E4" w14:textId="2065B788" w:rsidR="002836A4" w:rsidRDefault="002836A4" w:rsidP="004B599C">
      <w:pPr>
        <w:pStyle w:val="a8"/>
        <w:numPr>
          <w:ilvl w:val="0"/>
          <w:numId w:val="16"/>
        </w:num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  <w:r w:rsidRPr="004B599C">
        <w:rPr>
          <w:rStyle w:val="aa"/>
          <w:rFonts w:ascii="Times New Roman" w:hAnsi="Times New Roman"/>
          <w:b w:val="0"/>
          <w:sz w:val="24"/>
          <w:szCs w:val="24"/>
        </w:rPr>
        <w:t>ФСБУ 25/2018 «Бухгалтерский учет аренды»</w:t>
      </w:r>
      <w:r w:rsidR="00EE67AF" w:rsidRPr="004B599C">
        <w:rPr>
          <w:rStyle w:val="aa"/>
          <w:rFonts w:ascii="Times New Roman" w:hAnsi="Times New Roman"/>
          <w:b w:val="0"/>
          <w:sz w:val="24"/>
          <w:szCs w:val="24"/>
        </w:rPr>
        <w:t>.</w:t>
      </w:r>
    </w:p>
    <w:p w14:paraId="34057898" w14:textId="77777777" w:rsidR="003A1157" w:rsidRDefault="003A1157" w:rsidP="00624703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4792D074" w14:textId="7BB42C27" w:rsidR="00624703" w:rsidRPr="001E21CE" w:rsidRDefault="00624703" w:rsidP="0062470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>Форма обучения</w:t>
      </w:r>
      <w:r>
        <w:rPr>
          <w:rFonts w:ascii="Times New Roman" w:hAnsi="Times New Roman"/>
          <w:b/>
          <w:sz w:val="24"/>
          <w:szCs w:val="24"/>
        </w:rPr>
        <w:t>, продолжительность</w:t>
      </w:r>
      <w:r w:rsidRPr="00B60DB2">
        <w:rPr>
          <w:rFonts w:ascii="Times New Roman" w:hAnsi="Times New Roman"/>
          <w:b/>
          <w:sz w:val="24"/>
          <w:szCs w:val="24"/>
        </w:rPr>
        <w:t xml:space="preserve"> и расписание</w:t>
      </w:r>
      <w:r>
        <w:rPr>
          <w:rFonts w:ascii="Times New Roman" w:hAnsi="Times New Roman"/>
          <w:sz w:val="24"/>
          <w:szCs w:val="24"/>
        </w:rPr>
        <w:t xml:space="preserve">. Семинар проходит в очной форме: </w:t>
      </w:r>
      <w:r w:rsidRPr="00816DAA">
        <w:rPr>
          <w:rFonts w:ascii="Times New Roman" w:hAnsi="Times New Roman"/>
          <w:b/>
          <w:i/>
          <w:sz w:val="24"/>
          <w:szCs w:val="24"/>
        </w:rPr>
        <w:t>можно присутствовать в аудитории или участвовать онлайн</w:t>
      </w:r>
      <w:r>
        <w:rPr>
          <w:rFonts w:ascii="Times New Roman" w:hAnsi="Times New Roman"/>
          <w:sz w:val="24"/>
          <w:szCs w:val="24"/>
        </w:rPr>
        <w:t xml:space="preserve">. Ссылка на трансляцию и (или) логин, пароль </w:t>
      </w:r>
      <w:r w:rsidR="00816DAA">
        <w:rPr>
          <w:rFonts w:ascii="Times New Roman" w:hAnsi="Times New Roman"/>
          <w:sz w:val="24"/>
          <w:szCs w:val="24"/>
        </w:rPr>
        <w:t xml:space="preserve">для онлайн-участников </w:t>
      </w:r>
      <w:r>
        <w:rPr>
          <w:rFonts w:ascii="Times New Roman" w:hAnsi="Times New Roman"/>
          <w:sz w:val="24"/>
          <w:szCs w:val="24"/>
        </w:rPr>
        <w:t xml:space="preserve">заблаговременно направляются на электронную почту слушателя. Занятия проходят с 10.00 </w:t>
      </w:r>
      <w:proofErr w:type="spellStart"/>
      <w:r>
        <w:rPr>
          <w:rFonts w:ascii="Times New Roman" w:hAnsi="Times New Roman"/>
          <w:sz w:val="24"/>
          <w:szCs w:val="24"/>
        </w:rPr>
        <w:t>до17.00</w:t>
      </w:r>
      <w:proofErr w:type="spellEnd"/>
      <w:r>
        <w:rPr>
          <w:rFonts w:ascii="Times New Roman" w:hAnsi="Times New Roman"/>
          <w:sz w:val="24"/>
          <w:szCs w:val="24"/>
        </w:rPr>
        <w:t xml:space="preserve"> мск. Перерывы: 11.30-11.45, 13.00-14.00, 15.30-15.45. Общая продолжительность семинара —8 академических часов.</w:t>
      </w:r>
    </w:p>
    <w:p w14:paraId="42F9CF81" w14:textId="77777777" w:rsidR="003A1157" w:rsidRDefault="003A1157" w:rsidP="00624703">
      <w:pPr>
        <w:spacing w:after="0" w:line="240" w:lineRule="atLeast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14:paraId="37F8EB87" w14:textId="1AD747B9" w:rsidR="00624703" w:rsidRDefault="00624703" w:rsidP="00624703">
      <w:pPr>
        <w:spacing w:after="0" w:line="240" w:lineRule="atLeast"/>
        <w:ind w:right="-143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>Доступ к материалам</w:t>
      </w:r>
      <w:r>
        <w:rPr>
          <w:rFonts w:ascii="Times New Roman" w:hAnsi="Times New Roman"/>
          <w:sz w:val="24"/>
          <w:szCs w:val="24"/>
        </w:rPr>
        <w:t xml:space="preserve">. Электронные презентации, текстовые материалы размещаются в личном кабинете </w:t>
      </w:r>
      <w:proofErr w:type="spellStart"/>
      <w:r w:rsidR="00816DAA">
        <w:rPr>
          <w:rFonts w:ascii="Times New Roman" w:hAnsi="Times New Roman"/>
          <w:sz w:val="24"/>
          <w:szCs w:val="24"/>
        </w:rPr>
        <w:t>слущателя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онлайн-платформе Института МФЦ, формируемом для слушателей к началу семинара. </w:t>
      </w:r>
      <w:r w:rsidRPr="00624703">
        <w:rPr>
          <w:rFonts w:ascii="Times New Roman" w:hAnsi="Times New Roman"/>
          <w:i/>
          <w:sz w:val="24"/>
          <w:szCs w:val="24"/>
        </w:rPr>
        <w:t>Участникам предоставляется доступ к записи на 2 недели</w:t>
      </w:r>
      <w:r>
        <w:rPr>
          <w:rFonts w:ascii="Times New Roman" w:hAnsi="Times New Roman"/>
          <w:sz w:val="24"/>
          <w:szCs w:val="24"/>
        </w:rPr>
        <w:t>. Слушателям в аудитории материалы предоставляются в распечатанном и (или) электронном виде.</w:t>
      </w:r>
    </w:p>
    <w:p w14:paraId="66B635E4" w14:textId="77777777" w:rsidR="003A1157" w:rsidRDefault="003A1157" w:rsidP="00624703">
      <w:pPr>
        <w:spacing w:after="0" w:line="240" w:lineRule="atLeast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14:paraId="304F0794" w14:textId="6B5E4E90" w:rsidR="003A1157" w:rsidRDefault="003A1157" w:rsidP="00624703">
      <w:pPr>
        <w:spacing w:after="0" w:line="240" w:lineRule="atLeast"/>
        <w:ind w:right="-143"/>
        <w:jc w:val="both"/>
        <w:rPr>
          <w:rFonts w:ascii="Times New Roman" w:hAnsi="Times New Roman"/>
          <w:sz w:val="24"/>
          <w:szCs w:val="24"/>
        </w:rPr>
      </w:pPr>
      <w:r w:rsidRPr="003A1157">
        <w:rPr>
          <w:rFonts w:ascii="Times New Roman" w:hAnsi="Times New Roman"/>
          <w:b/>
          <w:sz w:val="24"/>
          <w:szCs w:val="24"/>
        </w:rPr>
        <w:t>Дополнительные сервисы.</w:t>
      </w:r>
      <w:r>
        <w:rPr>
          <w:rFonts w:ascii="Times New Roman" w:hAnsi="Times New Roman"/>
          <w:sz w:val="24"/>
          <w:szCs w:val="24"/>
        </w:rPr>
        <w:t xml:space="preserve"> Для слушателей, участвующих </w:t>
      </w:r>
      <w:r w:rsidR="00816DAA">
        <w:rPr>
          <w:rFonts w:ascii="Times New Roman" w:hAnsi="Times New Roman"/>
          <w:sz w:val="24"/>
          <w:szCs w:val="24"/>
        </w:rPr>
        <w:t xml:space="preserve">в семинаре очно в </w:t>
      </w:r>
      <w:r>
        <w:rPr>
          <w:rFonts w:ascii="Times New Roman" w:hAnsi="Times New Roman"/>
          <w:sz w:val="24"/>
          <w:szCs w:val="24"/>
        </w:rPr>
        <w:t>аудитории, предусмотрен обед и кофе-брейк.</w:t>
      </w:r>
    </w:p>
    <w:p w14:paraId="5F71D67C" w14:textId="2DC8BE51" w:rsidR="003A1157" w:rsidRDefault="003A1157" w:rsidP="00624703">
      <w:pPr>
        <w:spacing w:after="0" w:line="240" w:lineRule="atLeast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14:paraId="0939E67F" w14:textId="0DE40272" w:rsidR="00A46BA5" w:rsidRPr="00A46BA5" w:rsidRDefault="00A46BA5" w:rsidP="00624703">
      <w:pPr>
        <w:spacing w:after="0" w:line="240" w:lineRule="atLeast"/>
        <w:ind w:right="-143"/>
        <w:jc w:val="both"/>
        <w:rPr>
          <w:rFonts w:ascii="Times New Roman" w:hAnsi="Times New Roman"/>
          <w:sz w:val="24"/>
          <w:szCs w:val="24"/>
        </w:rPr>
      </w:pPr>
      <w:r w:rsidRPr="00A46BA5">
        <w:rPr>
          <w:rFonts w:ascii="Times New Roman" w:hAnsi="Times New Roman"/>
          <w:b/>
          <w:sz w:val="24"/>
          <w:szCs w:val="24"/>
        </w:rPr>
        <w:t>Для аттестованных бухгалтеров (профессиональных бухгалтеров)</w:t>
      </w:r>
      <w:r w:rsidRPr="00A46BA5">
        <w:rPr>
          <w:rFonts w:ascii="Times New Roman" w:hAnsi="Times New Roman"/>
          <w:sz w:val="24"/>
          <w:szCs w:val="24"/>
        </w:rPr>
        <w:t xml:space="preserve"> участие в семинаре идет в зачет ежегодного повышения квалификации в объеме 8 из 40 часов.</w:t>
      </w:r>
    </w:p>
    <w:p w14:paraId="7E2C7820" w14:textId="77777777" w:rsidR="00A46BA5" w:rsidRDefault="00A46BA5" w:rsidP="00624703">
      <w:pPr>
        <w:spacing w:after="0" w:line="240" w:lineRule="atLeast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14:paraId="00EEAAF7" w14:textId="2EADDFDC" w:rsidR="003A1157" w:rsidRPr="003A1157" w:rsidRDefault="003A1157" w:rsidP="00624703">
      <w:pPr>
        <w:spacing w:after="0" w:line="240" w:lineRule="atLeast"/>
        <w:ind w:right="-143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A1157">
        <w:rPr>
          <w:rFonts w:ascii="Times New Roman" w:hAnsi="Times New Roman"/>
          <w:b/>
          <w:sz w:val="24"/>
          <w:szCs w:val="24"/>
        </w:rPr>
        <w:t>Задайте вопрос преподавателю заранее.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Приветствуется получение вопросов преподавателю от зарегистрированных слушателей до начала семинара.</w:t>
      </w:r>
    </w:p>
    <w:p w14:paraId="7D46460F" w14:textId="77777777" w:rsidR="003A1157" w:rsidRDefault="003A1157" w:rsidP="00624703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C6AF326" w14:textId="33AE0830" w:rsidR="00624703" w:rsidRPr="006D6B9A" w:rsidRDefault="00624703" w:rsidP="00624703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 xml:space="preserve">Стоимость </w:t>
      </w:r>
      <w:r>
        <w:rPr>
          <w:rFonts w:ascii="Times New Roman" w:hAnsi="Times New Roman"/>
          <w:b/>
          <w:sz w:val="24"/>
          <w:szCs w:val="24"/>
        </w:rPr>
        <w:t>участия</w:t>
      </w:r>
      <w:r w:rsidRPr="00B60DB2">
        <w:rPr>
          <w:rFonts w:ascii="Times New Roman" w:hAnsi="Times New Roman"/>
          <w:b/>
          <w:sz w:val="24"/>
          <w:szCs w:val="24"/>
        </w:rPr>
        <w:t>.</w:t>
      </w:r>
      <w:r w:rsidRPr="00B60D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17</w:t>
      </w:r>
      <w:r w:rsidRPr="00345D20">
        <w:rPr>
          <w:rFonts w:ascii="Times New Roman" w:hAnsi="Times New Roman"/>
          <w:sz w:val="24"/>
          <w:szCs w:val="24"/>
        </w:rPr>
        <w:t xml:space="preserve"> </w:t>
      </w:r>
      <w:r w:rsidRPr="00B60DB2">
        <w:rPr>
          <w:rFonts w:ascii="Times New Roman" w:hAnsi="Times New Roman"/>
          <w:sz w:val="24"/>
          <w:szCs w:val="24"/>
        </w:rPr>
        <w:t>000 (</w:t>
      </w:r>
      <w:r w:rsidR="006D6B9A">
        <w:rPr>
          <w:rFonts w:ascii="Times New Roman" w:hAnsi="Times New Roman"/>
          <w:sz w:val="24"/>
          <w:szCs w:val="24"/>
        </w:rPr>
        <w:t>семнадцать</w:t>
      </w:r>
      <w:r>
        <w:rPr>
          <w:rFonts w:ascii="Times New Roman" w:hAnsi="Times New Roman"/>
          <w:sz w:val="24"/>
          <w:szCs w:val="24"/>
        </w:rPr>
        <w:t xml:space="preserve"> тысяч рублей</w:t>
      </w:r>
      <w:r w:rsidRPr="00B60DB2">
        <w:rPr>
          <w:rFonts w:ascii="Times New Roman" w:hAnsi="Times New Roman"/>
          <w:sz w:val="24"/>
          <w:szCs w:val="24"/>
        </w:rPr>
        <w:t xml:space="preserve">) за одного </w:t>
      </w:r>
      <w:r>
        <w:rPr>
          <w:rFonts w:ascii="Times New Roman" w:hAnsi="Times New Roman"/>
          <w:sz w:val="24"/>
          <w:szCs w:val="24"/>
        </w:rPr>
        <w:t>участника.</w:t>
      </w:r>
      <w:r w:rsidRPr="00B60DB2">
        <w:rPr>
          <w:rFonts w:ascii="Times New Roman" w:hAnsi="Times New Roman"/>
          <w:sz w:val="24"/>
          <w:szCs w:val="24"/>
        </w:rPr>
        <w:t xml:space="preserve"> Предоставляется скидка в размере 10%, начиная со второго слушателя от одной организации. </w:t>
      </w:r>
      <w:r w:rsidRPr="006D6B9A">
        <w:rPr>
          <w:rFonts w:ascii="Times New Roman" w:hAnsi="Times New Roman"/>
          <w:b/>
          <w:sz w:val="24"/>
          <w:szCs w:val="24"/>
        </w:rPr>
        <w:t>Клиентам Института МФЦ, Учебного центра МФЦ предоставляется специальная льготная стоимость в размере 12 000 (двенадцати тысяч рублей) за одного участника.</w:t>
      </w:r>
    </w:p>
    <w:p w14:paraId="64D1EE46" w14:textId="77777777" w:rsidR="003A1157" w:rsidRDefault="003A1157" w:rsidP="00624703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1986D4C5" w14:textId="47AA2172" w:rsidR="00624703" w:rsidRPr="00CE76FA" w:rsidRDefault="00624703" w:rsidP="00624703">
      <w:pPr>
        <w:spacing w:after="0" w:line="240" w:lineRule="atLeast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76C88">
        <w:rPr>
          <w:rFonts w:ascii="Times New Roman" w:hAnsi="Times New Roman"/>
          <w:b/>
          <w:sz w:val="24"/>
          <w:szCs w:val="24"/>
        </w:rPr>
        <w:t xml:space="preserve">Запись на </w:t>
      </w:r>
      <w:r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sz w:val="24"/>
          <w:szCs w:val="24"/>
        </w:rPr>
        <w:t xml:space="preserve">. По вопросам участия в обучении обращаться к </w:t>
      </w:r>
      <w:proofErr w:type="spellStart"/>
      <w:r>
        <w:rPr>
          <w:rFonts w:ascii="Times New Roman" w:hAnsi="Times New Roman"/>
          <w:sz w:val="24"/>
          <w:szCs w:val="24"/>
        </w:rPr>
        <w:t>Суреевой</w:t>
      </w:r>
      <w:proofErr w:type="spellEnd"/>
      <w:r>
        <w:rPr>
          <w:rFonts w:ascii="Times New Roman" w:hAnsi="Times New Roman"/>
          <w:sz w:val="24"/>
          <w:szCs w:val="24"/>
        </w:rPr>
        <w:t xml:space="preserve"> Анжеле </w:t>
      </w:r>
      <w:hyperlink r:id="rId12" w:history="1">
        <w:r w:rsidRPr="00725665">
          <w:rPr>
            <w:rStyle w:val="a7"/>
            <w:rFonts w:ascii="Times New Roman" w:hAnsi="Times New Roman"/>
            <w:sz w:val="24"/>
            <w:szCs w:val="24"/>
            <w:lang w:val="en-US"/>
          </w:rPr>
          <w:t>angela</w:t>
        </w:r>
        <w:r w:rsidRPr="00725665">
          <w:rPr>
            <w:rStyle w:val="a7"/>
            <w:rFonts w:ascii="Times New Roman" w:hAnsi="Times New Roman"/>
            <w:sz w:val="24"/>
            <w:szCs w:val="24"/>
          </w:rPr>
          <w:t>@</w:t>
        </w:r>
        <w:r w:rsidRPr="00725665">
          <w:rPr>
            <w:rStyle w:val="a7"/>
            <w:rFonts w:ascii="Times New Roman" w:hAnsi="Times New Roman"/>
            <w:sz w:val="24"/>
            <w:szCs w:val="24"/>
            <w:lang w:val="en-US"/>
          </w:rPr>
          <w:t>educenter</w:t>
        </w:r>
        <w:r w:rsidRPr="00725665">
          <w:rPr>
            <w:rStyle w:val="a7"/>
            <w:rFonts w:ascii="Times New Roman" w:hAnsi="Times New Roman"/>
            <w:sz w:val="24"/>
            <w:szCs w:val="24"/>
          </w:rPr>
          <w:t>.</w:t>
        </w:r>
        <w:r w:rsidRPr="00725665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или Кисленко Марине </w:t>
      </w:r>
      <w:hyperlink r:id="rId13" w:history="1">
        <w:r w:rsidRPr="00725665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725665">
          <w:rPr>
            <w:rStyle w:val="a7"/>
            <w:rFonts w:ascii="Times New Roman" w:hAnsi="Times New Roman"/>
            <w:sz w:val="24"/>
            <w:szCs w:val="24"/>
          </w:rPr>
          <w:t>4@</w:t>
        </w:r>
        <w:r w:rsidRPr="00725665">
          <w:rPr>
            <w:rStyle w:val="a7"/>
            <w:rFonts w:ascii="Times New Roman" w:hAnsi="Times New Roman"/>
            <w:sz w:val="24"/>
            <w:szCs w:val="24"/>
            <w:lang w:val="en-US"/>
          </w:rPr>
          <w:t>educenter</w:t>
        </w:r>
        <w:r w:rsidRPr="00725665">
          <w:rPr>
            <w:rStyle w:val="a7"/>
            <w:rFonts w:ascii="Times New Roman" w:hAnsi="Times New Roman"/>
            <w:sz w:val="24"/>
            <w:szCs w:val="24"/>
          </w:rPr>
          <w:t>.</w:t>
        </w:r>
        <w:r w:rsidRPr="00725665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Тел. +7(495)9212273, сайт: </w:t>
      </w:r>
      <w:hyperlink r:id="rId14" w:history="1">
        <w:r w:rsidRPr="00341245">
          <w:rPr>
            <w:rStyle w:val="a7"/>
            <w:rFonts w:ascii="Times New Roman" w:hAnsi="Times New Roman"/>
            <w:sz w:val="24"/>
            <w:szCs w:val="24"/>
          </w:rPr>
          <w:t>www.</w:t>
        </w:r>
        <w:r w:rsidRPr="00341245">
          <w:rPr>
            <w:rStyle w:val="a7"/>
            <w:rFonts w:ascii="Times New Roman" w:hAnsi="Times New Roman"/>
            <w:sz w:val="24"/>
            <w:szCs w:val="24"/>
            <w:lang w:val="en-US"/>
          </w:rPr>
          <w:t>educenter</w:t>
        </w:r>
        <w:r w:rsidRPr="00EF589D">
          <w:rPr>
            <w:rStyle w:val="a7"/>
            <w:rFonts w:ascii="Times New Roman" w:hAnsi="Times New Roman"/>
            <w:sz w:val="24"/>
            <w:szCs w:val="24"/>
          </w:rPr>
          <w:t>.</w:t>
        </w:r>
        <w:r w:rsidRPr="00341245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6D2C39F5" w14:textId="77777777" w:rsidR="00624703" w:rsidRPr="00624703" w:rsidRDefault="00624703" w:rsidP="00624703">
      <w:pPr>
        <w:spacing w:after="0" w:line="240" w:lineRule="auto"/>
        <w:jc w:val="both"/>
        <w:rPr>
          <w:rStyle w:val="aa"/>
          <w:rFonts w:ascii="Times New Roman" w:hAnsi="Times New Roman"/>
          <w:b w:val="0"/>
          <w:sz w:val="24"/>
          <w:szCs w:val="24"/>
        </w:rPr>
      </w:pPr>
    </w:p>
    <w:sectPr w:rsidR="00624703" w:rsidRPr="00624703" w:rsidSect="00E56599">
      <w:headerReference w:type="default" r:id="rId15"/>
      <w:footerReference w:type="default" r:id="rId16"/>
      <w:pgSz w:w="11906" w:h="16838"/>
      <w:pgMar w:top="709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687FB1" w14:textId="77777777" w:rsidR="00345E68" w:rsidRDefault="00345E68">
      <w:pPr>
        <w:spacing w:after="0" w:line="240" w:lineRule="auto"/>
      </w:pPr>
      <w:r>
        <w:separator/>
      </w:r>
    </w:p>
  </w:endnote>
  <w:endnote w:type="continuationSeparator" w:id="0">
    <w:p w14:paraId="6C2AAA67" w14:textId="77777777" w:rsidR="00345E68" w:rsidRDefault="0034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0879998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75D91AE" w14:textId="6C8AAEDA" w:rsidR="00E97278" w:rsidRPr="00E97278" w:rsidRDefault="00E9727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E97278">
          <w:rPr>
            <w:rFonts w:ascii="Times New Roman" w:hAnsi="Times New Roman"/>
            <w:sz w:val="24"/>
            <w:szCs w:val="24"/>
          </w:rPr>
          <w:fldChar w:fldCharType="begin"/>
        </w:r>
        <w:r w:rsidRPr="00E9727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97278">
          <w:rPr>
            <w:rFonts w:ascii="Times New Roman" w:hAnsi="Times New Roman"/>
            <w:sz w:val="24"/>
            <w:szCs w:val="24"/>
          </w:rPr>
          <w:fldChar w:fldCharType="separate"/>
        </w:r>
        <w:r w:rsidR="00A46BA5">
          <w:rPr>
            <w:rFonts w:ascii="Times New Roman" w:hAnsi="Times New Roman"/>
            <w:noProof/>
            <w:sz w:val="24"/>
            <w:szCs w:val="24"/>
          </w:rPr>
          <w:t>3</w:t>
        </w:r>
        <w:r w:rsidRPr="00E9727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D3E2336" w14:textId="4060588D" w:rsidR="00000000" w:rsidRPr="00E97278" w:rsidRDefault="00000000" w:rsidP="00E972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DF6A5" w14:textId="77777777" w:rsidR="00345E68" w:rsidRDefault="00345E68">
      <w:pPr>
        <w:spacing w:after="0" w:line="240" w:lineRule="auto"/>
      </w:pPr>
      <w:r>
        <w:separator/>
      </w:r>
    </w:p>
  </w:footnote>
  <w:footnote w:type="continuationSeparator" w:id="0">
    <w:p w14:paraId="21E4EDC3" w14:textId="77777777" w:rsidR="00345E68" w:rsidRDefault="0034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486A8" w14:textId="7A1B0429" w:rsidR="00000000" w:rsidRPr="007101DF" w:rsidRDefault="00000000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35903"/>
    <w:multiLevelType w:val="hybridMultilevel"/>
    <w:tmpl w:val="0840F0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83894"/>
    <w:multiLevelType w:val="hybridMultilevel"/>
    <w:tmpl w:val="95904388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3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25206"/>
    <w:multiLevelType w:val="hybridMultilevel"/>
    <w:tmpl w:val="F6D4C476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61326D"/>
    <w:multiLevelType w:val="hybridMultilevel"/>
    <w:tmpl w:val="78409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26CC7"/>
    <w:multiLevelType w:val="hybridMultilevel"/>
    <w:tmpl w:val="1196F85C"/>
    <w:lvl w:ilvl="0" w:tplc="96DE2718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6D15E2"/>
    <w:multiLevelType w:val="hybridMultilevel"/>
    <w:tmpl w:val="5D921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05779985">
    <w:abstractNumId w:val="8"/>
  </w:num>
  <w:num w:numId="2" w16cid:durableId="401677837">
    <w:abstractNumId w:val="3"/>
  </w:num>
  <w:num w:numId="3" w16cid:durableId="549802964">
    <w:abstractNumId w:val="7"/>
  </w:num>
  <w:num w:numId="4" w16cid:durableId="232352373">
    <w:abstractNumId w:val="2"/>
  </w:num>
  <w:num w:numId="5" w16cid:durableId="142355164">
    <w:abstractNumId w:val="2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 w16cid:durableId="610362936">
    <w:abstractNumId w:val="11"/>
  </w:num>
  <w:num w:numId="7" w16cid:durableId="262306686">
    <w:abstractNumId w:val="13"/>
  </w:num>
  <w:num w:numId="8" w16cid:durableId="4192577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8334136">
    <w:abstractNumId w:val="5"/>
  </w:num>
  <w:num w:numId="10" w16cid:durableId="88477026">
    <w:abstractNumId w:val="12"/>
  </w:num>
  <w:num w:numId="11" w16cid:durableId="1982735674">
    <w:abstractNumId w:val="4"/>
  </w:num>
  <w:num w:numId="12" w16cid:durableId="125390971">
    <w:abstractNumId w:val="9"/>
  </w:num>
  <w:num w:numId="13" w16cid:durableId="2049067460">
    <w:abstractNumId w:val="1"/>
  </w:num>
  <w:num w:numId="14" w16cid:durableId="1077939903">
    <w:abstractNumId w:val="0"/>
  </w:num>
  <w:num w:numId="15" w16cid:durableId="2082292141">
    <w:abstractNumId w:val="10"/>
  </w:num>
  <w:num w:numId="16" w16cid:durableId="1999769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DF"/>
    <w:rsid w:val="000048EB"/>
    <w:rsid w:val="00012781"/>
    <w:rsid w:val="00031FE7"/>
    <w:rsid w:val="000408E0"/>
    <w:rsid w:val="00081882"/>
    <w:rsid w:val="000A09E7"/>
    <w:rsid w:val="000A59E0"/>
    <w:rsid w:val="000E4DE1"/>
    <w:rsid w:val="000E77A7"/>
    <w:rsid w:val="00122EDD"/>
    <w:rsid w:val="00132BFB"/>
    <w:rsid w:val="001341DB"/>
    <w:rsid w:val="001518BD"/>
    <w:rsid w:val="001519CF"/>
    <w:rsid w:val="0018497B"/>
    <w:rsid w:val="00191F7D"/>
    <w:rsid w:val="00192C09"/>
    <w:rsid w:val="00193F74"/>
    <w:rsid w:val="00196515"/>
    <w:rsid w:val="001C68DB"/>
    <w:rsid w:val="001D22DC"/>
    <w:rsid w:val="001E31B8"/>
    <w:rsid w:val="001E3415"/>
    <w:rsid w:val="002231CF"/>
    <w:rsid w:val="00236B5D"/>
    <w:rsid w:val="002836A4"/>
    <w:rsid w:val="002A020E"/>
    <w:rsid w:val="002A5348"/>
    <w:rsid w:val="002C0FE3"/>
    <w:rsid w:val="002D6DA4"/>
    <w:rsid w:val="003078E5"/>
    <w:rsid w:val="00307DFD"/>
    <w:rsid w:val="00323C63"/>
    <w:rsid w:val="00334895"/>
    <w:rsid w:val="00345E68"/>
    <w:rsid w:val="00392287"/>
    <w:rsid w:val="003A1157"/>
    <w:rsid w:val="003B2A83"/>
    <w:rsid w:val="003C2FBD"/>
    <w:rsid w:val="003F5D53"/>
    <w:rsid w:val="00401E79"/>
    <w:rsid w:val="004041A7"/>
    <w:rsid w:val="0040526B"/>
    <w:rsid w:val="004526D0"/>
    <w:rsid w:val="00457796"/>
    <w:rsid w:val="004B599C"/>
    <w:rsid w:val="004B660D"/>
    <w:rsid w:val="004C5E12"/>
    <w:rsid w:val="004D0F9E"/>
    <w:rsid w:val="004D6A3C"/>
    <w:rsid w:val="004E61D0"/>
    <w:rsid w:val="00507709"/>
    <w:rsid w:val="00510350"/>
    <w:rsid w:val="00525550"/>
    <w:rsid w:val="00547DA3"/>
    <w:rsid w:val="005554D9"/>
    <w:rsid w:val="00564D96"/>
    <w:rsid w:val="00584A59"/>
    <w:rsid w:val="005B294E"/>
    <w:rsid w:val="005D3E61"/>
    <w:rsid w:val="00602F26"/>
    <w:rsid w:val="00624703"/>
    <w:rsid w:val="00627B4A"/>
    <w:rsid w:val="00660BC8"/>
    <w:rsid w:val="00664B7B"/>
    <w:rsid w:val="006A3F1D"/>
    <w:rsid w:val="006D6B9A"/>
    <w:rsid w:val="006F4CF9"/>
    <w:rsid w:val="007101DF"/>
    <w:rsid w:val="00733C43"/>
    <w:rsid w:val="00750A4F"/>
    <w:rsid w:val="0075421A"/>
    <w:rsid w:val="00761B50"/>
    <w:rsid w:val="00773DF1"/>
    <w:rsid w:val="007933EF"/>
    <w:rsid w:val="00804FCF"/>
    <w:rsid w:val="00816DAA"/>
    <w:rsid w:val="00836A54"/>
    <w:rsid w:val="00866B09"/>
    <w:rsid w:val="008A3E9F"/>
    <w:rsid w:val="008D3F66"/>
    <w:rsid w:val="00913F76"/>
    <w:rsid w:val="0092133E"/>
    <w:rsid w:val="00924CFD"/>
    <w:rsid w:val="00960EDA"/>
    <w:rsid w:val="009B2387"/>
    <w:rsid w:val="009C4E3E"/>
    <w:rsid w:val="009E5397"/>
    <w:rsid w:val="009F1C1E"/>
    <w:rsid w:val="00A46BA5"/>
    <w:rsid w:val="00B04E96"/>
    <w:rsid w:val="00B14D3E"/>
    <w:rsid w:val="00B36D3D"/>
    <w:rsid w:val="00B371E8"/>
    <w:rsid w:val="00B415D8"/>
    <w:rsid w:val="00B671DB"/>
    <w:rsid w:val="00B8589A"/>
    <w:rsid w:val="00BE730F"/>
    <w:rsid w:val="00C172E7"/>
    <w:rsid w:val="00C2462A"/>
    <w:rsid w:val="00C32CE2"/>
    <w:rsid w:val="00C65A3A"/>
    <w:rsid w:val="00C85254"/>
    <w:rsid w:val="00CC3CFD"/>
    <w:rsid w:val="00D01F1B"/>
    <w:rsid w:val="00D155E8"/>
    <w:rsid w:val="00D3355F"/>
    <w:rsid w:val="00D34A91"/>
    <w:rsid w:val="00D43B99"/>
    <w:rsid w:val="00D4492C"/>
    <w:rsid w:val="00D47BE1"/>
    <w:rsid w:val="00D63171"/>
    <w:rsid w:val="00D93436"/>
    <w:rsid w:val="00DD40D3"/>
    <w:rsid w:val="00DE3B9C"/>
    <w:rsid w:val="00E56599"/>
    <w:rsid w:val="00E663F0"/>
    <w:rsid w:val="00E74819"/>
    <w:rsid w:val="00E92689"/>
    <w:rsid w:val="00E96BF1"/>
    <w:rsid w:val="00E97278"/>
    <w:rsid w:val="00EC783F"/>
    <w:rsid w:val="00EE67AF"/>
    <w:rsid w:val="00EF2E35"/>
    <w:rsid w:val="00F22C5F"/>
    <w:rsid w:val="00F560ED"/>
    <w:rsid w:val="00F742B4"/>
    <w:rsid w:val="00F8221A"/>
    <w:rsid w:val="00FB2CCE"/>
    <w:rsid w:val="00FD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13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13F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4@educenter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gela@educenter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81A106-944D-4394-A904-7320762B4EE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6546e96-4193-4257-832f-0ec806dfc7c7"/>
    <ds:schemaRef ds:uri="0b02a31c-2977-409a-a5f1-d9953dc4b738"/>
  </ds:schemaRefs>
</ds:datastoreItem>
</file>

<file path=customXml/itemProps2.xml><?xml version="1.0" encoding="utf-8"?>
<ds:datastoreItem xmlns:ds="http://schemas.openxmlformats.org/officeDocument/2006/customXml" ds:itemID="{BDCAC064-E3BB-4C3E-B92D-FCAE8BE540FC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www.w3.org/2000/xmlns/"/>
    <ds:schemaRef ds:uri="0b02a31c-2977-409a-a5f1-d9953dc4b738"/>
    <ds:schemaRef ds:uri="http://www.w3.org/2001/XMLSchema-instance"/>
    <ds:schemaRef ds:uri="e6546e96-4193-4257-832f-0ec806dfc7c7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Марина Кисленко</cp:lastModifiedBy>
  <cp:revision>7</cp:revision>
  <cp:lastPrinted>2024-09-18T14:25:00Z</cp:lastPrinted>
  <dcterms:created xsi:type="dcterms:W3CDTF">2024-09-18T14:46:00Z</dcterms:created>
  <dcterms:modified xsi:type="dcterms:W3CDTF">2024-10-14T11:33:00Z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