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268" w14:textId="77777777"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 wp14:anchorId="0A40F285" wp14:editId="0A40F286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69F71C6B" w:rsidR="00AE21A0" w:rsidRPr="00F87255" w:rsidRDefault="001235FD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29 февраля</w:t>
      </w:r>
      <w:r w:rsidR="00A47A9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3A48D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B037C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165CEDFE"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14:paraId="487A58BC" w14:textId="77777777" w:rsidR="00EE5E7E" w:rsidRPr="00EE5E7E" w:rsidRDefault="00EE5E7E" w:rsidP="00EE5E7E">
      <w:pPr>
        <w:pStyle w:val="af1"/>
        <w:ind w:left="-1134"/>
        <w:jc w:val="center"/>
        <w:rPr>
          <w:rFonts w:ascii="Times New Roman" w:hAnsi="Times New Roman" w:cs="Times New Roman"/>
          <w:color w:val="1F497D"/>
          <w:sz w:val="24"/>
          <w:szCs w:val="24"/>
        </w:rPr>
      </w:pPr>
      <w:r w:rsidRPr="00EE5E7E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14:paraId="0A40F26C" w14:textId="77777777"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484D0679" w:rsidR="00AE21A0" w:rsidRPr="0094653A" w:rsidRDefault="00B64203" w:rsidP="00EE5E7E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EE5E7E">
        <w:rPr>
          <w:rFonts w:ascii="Times New Roman" w:hAnsi="Times New Roman" w:cs="Times New Roman"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EE5E7E" w:rsidRPr="00EE5E7E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Противодействие неправомерному использованию инсайдерской информации и манипулированию рынком: основные обязанности участников и типовые нарушения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B63DF5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3A48D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235F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A48D7">
        <w:rPr>
          <w:rFonts w:ascii="Times New Roman" w:hAnsi="Times New Roman" w:cs="Times New Roman"/>
          <w:b/>
          <w:bCs/>
          <w:sz w:val="24"/>
          <w:szCs w:val="24"/>
        </w:rPr>
        <w:t xml:space="preserve"> февраля</w:t>
      </w:r>
      <w:r w:rsidR="009A7D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387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A48D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841B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>
        <w:rPr>
          <w:rFonts w:ascii="Times New Roman" w:hAnsi="Times New Roman" w:cs="Times New Roman"/>
          <w:sz w:val="24"/>
          <w:szCs w:val="24"/>
        </w:rPr>
        <w:t>В</w:t>
      </w:r>
      <w:r w:rsidR="0022546D" w:rsidRPr="0022546D">
        <w:rPr>
          <w:rFonts w:ascii="Times New Roman" w:hAnsi="Times New Roman" w:cs="Times New Roman"/>
          <w:sz w:val="24"/>
          <w:szCs w:val="24"/>
        </w:rPr>
        <w:t>озможно участие онлайн.</w:t>
      </w:r>
      <w:r w:rsidR="002254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 w14:paraId="0A40F273" w14:textId="77777777">
        <w:tc>
          <w:tcPr>
            <w:tcW w:w="10915" w:type="dxa"/>
          </w:tcPr>
          <w:p w14:paraId="726778BA" w14:textId="2AB62B22" w:rsidR="00EE5E7E" w:rsidRDefault="00EE5E7E" w:rsidP="00EE5E7E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основными требованиями законодательства в области противодействия неправомерному использованию инсайдерской информации и манипулированию рынком (</w:t>
            </w:r>
            <w:proofErr w:type="spellStart"/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ключевыми обязанностями ответственных должностных лиц по </w:t>
            </w:r>
            <w:proofErr w:type="spellStart"/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>, типовыми нарушениями участников рынка, а также особенностями проведения регуляторных проверок в данной сфере.</w:t>
            </w:r>
          </w:p>
          <w:p w14:paraId="322B1A07" w14:textId="1CFFDBA3" w:rsidR="00EE5E7E" w:rsidRPr="00EE5E7E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E7E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В ходе </w:t>
            </w:r>
            <w:r w:rsidR="001D798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семинара </w:t>
            </w:r>
            <w:r w:rsidRPr="00EE5E7E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будут затронуты следующие основные вопросы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:</w:t>
            </w:r>
          </w:p>
          <w:p w14:paraId="3A924547" w14:textId="7431FB8A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бзор нормативного регулирования в области противодействия неправомерному использованию инсайдерской информации и манипулированию рынком;</w:t>
            </w:r>
          </w:p>
          <w:p w14:paraId="18787A41" w14:textId="5BA30A6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ринципы построения эффективности системы внутреннего контроля в области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, выстраивание процесса управления регуляторным риском в данной сфере;</w:t>
            </w:r>
          </w:p>
          <w:p w14:paraId="60F6D1B3" w14:textId="715E14B4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ф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ункции ответственных должностных лиц по противодействию неправомерному использованию инсайдерской информации и манипулированию рынком;</w:t>
            </w:r>
          </w:p>
          <w:p w14:paraId="77D7A1CE" w14:textId="481EC5F9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бязанности участников рынк</w:t>
            </w:r>
            <w:r w:rsidRPr="001D7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а, 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предусмотренные законодательством, и их практическая реализация;</w:t>
            </w:r>
          </w:p>
          <w:p w14:paraId="26675D9D" w14:textId="40EAC6FF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иповые нарушение участников в части реализации контрольных процедур по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14:paraId="667F1A96" w14:textId="18F6AFD4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14:paraId="66CEC2DC" w14:textId="6F202A32" w:rsidR="00EE5E7E" w:rsidRPr="00EE5E7E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E7E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Семинар ориентирован:</w:t>
            </w:r>
          </w:p>
          <w:p w14:paraId="25164FF5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14:paraId="64064244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 ответственных должностных лиц в области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14:paraId="5F2929DB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 руководителей и специалистов ответственных структурных подразделений в сфере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сотрудников служб внутреннего контроля,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комплаенс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-департаментов, аудиторов, сотрудников финансового мониторинга;</w:t>
            </w:r>
          </w:p>
          <w:p w14:paraId="493799C3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14:paraId="7512BA8F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на акционерные общества;</w:t>
            </w:r>
          </w:p>
          <w:p w14:paraId="0A40F272" w14:textId="0D4E5DEC" w:rsidR="00AF227D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14:paraId="0A40F274" w14:textId="77777777"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EA9F64" w14:textId="321BB941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33F184A3" w14:textId="6C9EC482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Принципы построения системы внутреннего контроля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537A3BBA" w14:textId="21E59D86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Структура системы внутреннего контроля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13523899" w14:textId="00D8DF8C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Процесс управления регуляторным риском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5451F9E2" w14:textId="1B04A460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Основные функции ответственного должностного лица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7EC24B2" w14:textId="1C22B84B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948B972" w14:textId="7B04C3D0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Обязанности участников рынка, предусмотренные законом, и их практическая реализация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25FF4320" w14:textId="00D8EB5B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Типовые нарушения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4CBEEE01" w14:textId="1CC9A367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Особенности проведения регуляторных проверок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53BD6BDC" w14:textId="6D410835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Практические примеры выявленных нарушений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 w:rsidR="001D798B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12A3B88" w14:textId="0B76D704" w:rsidR="0022546D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80" w14:textId="70FE5EB8" w:rsidR="00942989" w:rsidRPr="0022546D" w:rsidRDefault="00592246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592246">
        <w:rPr>
          <w:rFonts w:ascii="Times New Roman" w:hAnsi="Times New Roman" w:cs="Times New Roman"/>
          <w:b/>
          <w:bCs/>
          <w:sz w:val="24"/>
          <w:szCs w:val="24"/>
        </w:rPr>
        <w:t>Семинар проводит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546D" w:rsidRPr="0022546D"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14:paraId="0A40F281" w14:textId="18A47F7F" w:rsidR="00B50AEB" w:rsidRPr="00B63DF5" w:rsidRDefault="00B50AEB" w:rsidP="00EE5E7E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94653A">
        <w:rPr>
          <w:rFonts w:ascii="Times New Roman" w:hAnsi="Times New Roman" w:cs="Times New Roman"/>
          <w:sz w:val="24"/>
          <w:szCs w:val="24"/>
        </w:rPr>
        <w:t>09</w:t>
      </w:r>
      <w:r w:rsidRPr="00B63DF5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>
        <w:rPr>
          <w:rFonts w:ascii="Times New Roman" w:hAnsi="Times New Roman" w:cs="Times New Roman"/>
          <w:sz w:val="24"/>
          <w:szCs w:val="24"/>
        </w:rPr>
        <w:t>0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>
        <w:rPr>
          <w:rFonts w:ascii="Times New Roman" w:hAnsi="Times New Roman" w:cs="Times New Roman"/>
          <w:sz w:val="24"/>
          <w:szCs w:val="24"/>
        </w:rPr>
        <w:t>13</w:t>
      </w:r>
      <w:r w:rsidR="009C2D9D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B63DF5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74DA382C" w:rsidR="00B50AEB" w:rsidRPr="00B63DF5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894460">
        <w:rPr>
          <w:rFonts w:ascii="Times New Roman" w:hAnsi="Times New Roman" w:cs="Times New Roman"/>
          <w:sz w:val="24"/>
          <w:szCs w:val="24"/>
        </w:rPr>
        <w:t>в 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1D354B76" w:rsidR="00B50AEB" w:rsidRPr="00B63DF5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1235FD">
        <w:rPr>
          <w:rFonts w:ascii="Times New Roman" w:hAnsi="Times New Roman" w:cs="Times New Roman"/>
          <w:i/>
          <w:iCs/>
          <w:sz w:val="24"/>
          <w:szCs w:val="24"/>
        </w:rPr>
        <w:t>28</w:t>
      </w:r>
      <w:bookmarkStart w:id="0" w:name="_GoBack"/>
      <w:bookmarkEnd w:id="0"/>
      <w:r w:rsidR="003A48D7">
        <w:rPr>
          <w:rFonts w:ascii="Times New Roman" w:hAnsi="Times New Roman" w:cs="Times New Roman"/>
          <w:i/>
          <w:iCs/>
          <w:sz w:val="24"/>
          <w:szCs w:val="24"/>
        </w:rPr>
        <w:t xml:space="preserve"> февраля</w:t>
      </w:r>
      <w:r w:rsidR="00FA62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F387E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3A48D7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FA622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Ивановой Марии или 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тел./ф. (495) 921-2273</w:t>
      </w:r>
      <w:r w:rsidR="00FA62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(многоканальный)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FA6220" w:rsidRPr="00FA6220">
        <w:t xml:space="preserve"> </w:t>
      </w:r>
      <w:hyperlink r:id="rId9" w:history="1">
        <w:r w:rsidR="00FA6220" w:rsidRPr="008641FD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FA6220" w:rsidRPr="008641FD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2@educenter.ru</w:t>
        </w:r>
      </w:hyperlink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0" w:history="1"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1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A40F284" w14:textId="77777777"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A525FDE"/>
    <w:multiLevelType w:val="hybridMultilevel"/>
    <w:tmpl w:val="0D106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 w15:restartNumberingAfterBreak="0">
    <w:nsid w:val="26605EC0"/>
    <w:multiLevelType w:val="hybridMultilevel"/>
    <w:tmpl w:val="5784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1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4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ED772E8"/>
    <w:multiLevelType w:val="hybridMultilevel"/>
    <w:tmpl w:val="EE307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6" w15:restartNumberingAfterBreak="0">
    <w:nsid w:val="7C575A24"/>
    <w:multiLevelType w:val="hybridMultilevel"/>
    <w:tmpl w:val="45D68B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8"/>
  </w:num>
  <w:num w:numId="5">
    <w:abstractNumId w:val="19"/>
  </w:num>
  <w:num w:numId="6">
    <w:abstractNumId w:val="3"/>
  </w:num>
  <w:num w:numId="7">
    <w:abstractNumId w:val="14"/>
  </w:num>
  <w:num w:numId="8">
    <w:abstractNumId w:val="1"/>
  </w:num>
  <w:num w:numId="9">
    <w:abstractNumId w:val="18"/>
  </w:num>
  <w:num w:numId="10">
    <w:abstractNumId w:val="16"/>
  </w:num>
  <w:num w:numId="11">
    <w:abstractNumId w:val="21"/>
  </w:num>
  <w:num w:numId="12">
    <w:abstractNumId w:val="10"/>
  </w:num>
  <w:num w:numId="13">
    <w:abstractNumId w:val="22"/>
  </w:num>
  <w:num w:numId="14">
    <w:abstractNumId w:val="20"/>
  </w:num>
  <w:num w:numId="15">
    <w:abstractNumId w:val="4"/>
  </w:num>
  <w:num w:numId="16">
    <w:abstractNumId w:val="25"/>
  </w:num>
  <w:num w:numId="17">
    <w:abstractNumId w:val="2"/>
  </w:num>
  <w:num w:numId="18">
    <w:abstractNumId w:val="27"/>
  </w:num>
  <w:num w:numId="19">
    <w:abstractNumId w:val="8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2"/>
  </w:num>
  <w:num w:numId="23">
    <w:abstractNumId w:val="7"/>
  </w:num>
  <w:num w:numId="24">
    <w:abstractNumId w:val="13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B393A"/>
    <w:rsid w:val="000C679F"/>
    <w:rsid w:val="000D6E5A"/>
    <w:rsid w:val="000E73E0"/>
    <w:rsid w:val="00116A35"/>
    <w:rsid w:val="00121738"/>
    <w:rsid w:val="001235FD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20CB"/>
    <w:rsid w:val="001D6A2F"/>
    <w:rsid w:val="001D798B"/>
    <w:rsid w:val="002079F7"/>
    <w:rsid w:val="0021262C"/>
    <w:rsid w:val="0022546D"/>
    <w:rsid w:val="00226C3B"/>
    <w:rsid w:val="0023676D"/>
    <w:rsid w:val="00241493"/>
    <w:rsid w:val="0024320A"/>
    <w:rsid w:val="00265092"/>
    <w:rsid w:val="0026678F"/>
    <w:rsid w:val="00274EA5"/>
    <w:rsid w:val="002813D8"/>
    <w:rsid w:val="002817F2"/>
    <w:rsid w:val="0029564C"/>
    <w:rsid w:val="002A212C"/>
    <w:rsid w:val="002C6FE5"/>
    <w:rsid w:val="002D1F8E"/>
    <w:rsid w:val="002D3A24"/>
    <w:rsid w:val="002D6837"/>
    <w:rsid w:val="002E7A8D"/>
    <w:rsid w:val="002F49F6"/>
    <w:rsid w:val="002F4D00"/>
    <w:rsid w:val="00313B6D"/>
    <w:rsid w:val="00317F22"/>
    <w:rsid w:val="003238AE"/>
    <w:rsid w:val="003347EC"/>
    <w:rsid w:val="00335582"/>
    <w:rsid w:val="00340F12"/>
    <w:rsid w:val="00341FAE"/>
    <w:rsid w:val="003477BA"/>
    <w:rsid w:val="003743EC"/>
    <w:rsid w:val="003835D9"/>
    <w:rsid w:val="00390FEC"/>
    <w:rsid w:val="003A48D7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820EC"/>
    <w:rsid w:val="00592246"/>
    <w:rsid w:val="005A5965"/>
    <w:rsid w:val="005B03AF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7F387E"/>
    <w:rsid w:val="007F7F97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CBC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A7DE0"/>
    <w:rsid w:val="009B037C"/>
    <w:rsid w:val="009C1A82"/>
    <w:rsid w:val="009C2D9D"/>
    <w:rsid w:val="009E0B95"/>
    <w:rsid w:val="00A0250B"/>
    <w:rsid w:val="00A27983"/>
    <w:rsid w:val="00A30115"/>
    <w:rsid w:val="00A32516"/>
    <w:rsid w:val="00A47A9D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21D2"/>
    <w:rsid w:val="00B56635"/>
    <w:rsid w:val="00B6018F"/>
    <w:rsid w:val="00B63DF5"/>
    <w:rsid w:val="00B64203"/>
    <w:rsid w:val="00B76ADB"/>
    <w:rsid w:val="00B80DD7"/>
    <w:rsid w:val="00B80FAE"/>
    <w:rsid w:val="00B82B87"/>
    <w:rsid w:val="00B8350E"/>
    <w:rsid w:val="00B843C0"/>
    <w:rsid w:val="00B86DD5"/>
    <w:rsid w:val="00BA791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35E5C"/>
    <w:rsid w:val="00C4072D"/>
    <w:rsid w:val="00C47A9D"/>
    <w:rsid w:val="00C50911"/>
    <w:rsid w:val="00C558FB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73B45"/>
    <w:rsid w:val="00D7644D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55CF4"/>
    <w:rsid w:val="00E610B9"/>
    <w:rsid w:val="00E71E2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E5E7E"/>
    <w:rsid w:val="00EE73EA"/>
    <w:rsid w:val="00EF1B81"/>
    <w:rsid w:val="00EF5B6D"/>
    <w:rsid w:val="00F04E5F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A6220"/>
    <w:rsid w:val="00FB4F17"/>
    <w:rsid w:val="00FC105C"/>
    <w:rsid w:val="00FD459D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seminar6@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2018-09-05T09:09:00Z</cp:lastPrinted>
  <dcterms:created xsi:type="dcterms:W3CDTF">2024-02-05T09:46:00Z</dcterms:created>
  <dcterms:modified xsi:type="dcterms:W3CDTF">2024-02-05T09:46:00Z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