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C6E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D2C733B" wp14:editId="0D4D84B7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472" w:rsidRDefault="00405472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405472" w:rsidRDefault="00405472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EC0DBD" w:rsidRPr="00EC0DBD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Руководителю, главному бухгалтеру, аудитору</w:t>
      </w:r>
    </w:p>
    <w:p w:rsidR="00EC0DBD" w:rsidRPr="00EC0DBD" w:rsidRDefault="00EC0DBD" w:rsidP="00EC0DBD">
      <w:pPr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proofErr w:type="spellStart"/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некредитной</w:t>
      </w:r>
      <w:proofErr w:type="spellEnd"/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финансовой организации-профессионально</w:t>
      </w:r>
      <w:r w:rsidR="00405472">
        <w:rPr>
          <w:rFonts w:ascii="Times New Roman" w:hAnsi="Times New Roman" w:cs="Times New Roman"/>
          <w:b/>
          <w:bCs/>
          <w:color w:val="000000"/>
          <w:sz w:val="21"/>
          <w:szCs w:val="21"/>
        </w:rPr>
        <w:t>го</w:t>
      </w:r>
    </w:p>
    <w:p w:rsidR="00EC0DBD" w:rsidRPr="00EC0DBD" w:rsidRDefault="00EC0DBD" w:rsidP="00EC0DBD">
      <w:pPr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участник</w:t>
      </w:r>
      <w:r w:rsidR="00405472">
        <w:rPr>
          <w:rFonts w:ascii="Times New Roman" w:hAnsi="Times New Roman" w:cs="Times New Roman"/>
          <w:b/>
          <w:bCs/>
          <w:color w:val="000000"/>
          <w:sz w:val="21"/>
          <w:szCs w:val="21"/>
        </w:rPr>
        <w:t>а</w:t>
      </w: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рынка ценных бумаг,</w:t>
      </w:r>
    </w:p>
    <w:p w:rsidR="00EC0DBD" w:rsidRPr="00EC0DBD" w:rsidRDefault="00EC0DBD" w:rsidP="00EC0DBD">
      <w:pPr>
        <w:jc w:val="right"/>
        <w:rPr>
          <w:rFonts w:ascii="Times New Roman" w:hAnsi="Times New Roman" w:cs="Times New Roman"/>
          <w:color w:val="000000"/>
          <w:sz w:val="21"/>
          <w:szCs w:val="21"/>
        </w:rPr>
      </w:pPr>
      <w:r w:rsidRPr="00EC0DBD">
        <w:rPr>
          <w:rFonts w:ascii="Times New Roman" w:hAnsi="Times New Roman" w:cs="Times New Roman"/>
          <w:b/>
          <w:bCs/>
          <w:color w:val="000000"/>
          <w:sz w:val="21"/>
          <w:szCs w:val="21"/>
        </w:rPr>
        <w:t>управляющей компании на рынке ценных бумаг</w:t>
      </w:r>
    </w:p>
    <w:p w:rsidR="00617430" w:rsidRPr="00405472" w:rsidRDefault="00617430" w:rsidP="00EC0DBD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61D71" w:rsidRPr="00594787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405472" w:rsidRDefault="00405472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семинарах с представителями Банка России по бухгалтерскому учету и </w:t>
      </w:r>
    </w:p>
    <w:p w:rsidR="00405472" w:rsidRPr="00405472" w:rsidRDefault="00405472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финансовой отчетности (ОСБУ) в феврале-начале марта 2019 г.</w:t>
      </w:r>
    </w:p>
    <w:p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E7184D" w:rsidRDefault="00FA59BC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Институт МФЦ </w:t>
      </w:r>
      <w:r w:rsidR="00E7184D" w:rsidRPr="009F7C6E">
        <w:rPr>
          <w:rFonts w:ascii="Times New Roman" w:hAnsi="Times New Roman" w:cs="Times New Roman"/>
          <w:sz w:val="24"/>
          <w:szCs w:val="24"/>
        </w:rPr>
        <w:t>приглашает</w:t>
      </w:r>
      <w:r w:rsidR="009F7C6E">
        <w:rPr>
          <w:rFonts w:ascii="Times New Roman" w:hAnsi="Times New Roman" w:cs="Times New Roman"/>
          <w:sz w:val="24"/>
          <w:szCs w:val="24"/>
        </w:rPr>
        <w:t xml:space="preserve"> 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принять участие в семинарах </w:t>
      </w:r>
      <w:r>
        <w:rPr>
          <w:rFonts w:ascii="Times New Roman" w:hAnsi="Times New Roman" w:cs="Times New Roman"/>
          <w:sz w:val="24"/>
          <w:szCs w:val="24"/>
        </w:rPr>
        <w:t xml:space="preserve">по бухгалтерскому учету и финансовой отчетности </w:t>
      </w:r>
      <w:r w:rsidR="009F7C6E" w:rsidRPr="00FC1B31">
        <w:rPr>
          <w:rFonts w:ascii="Times New Roman" w:hAnsi="Times New Roman" w:cs="Times New Roman"/>
          <w:b/>
          <w:i/>
          <w:sz w:val="24"/>
          <w:szCs w:val="24"/>
        </w:rPr>
        <w:t>с представителями Банка России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в феврале – </w:t>
      </w:r>
      <w:r>
        <w:rPr>
          <w:rFonts w:ascii="Times New Roman" w:hAnsi="Times New Roman" w:cs="Times New Roman"/>
          <w:sz w:val="24"/>
          <w:szCs w:val="24"/>
        </w:rPr>
        <w:t xml:space="preserve">начале </w:t>
      </w:r>
      <w:r w:rsidR="009F7C6E" w:rsidRPr="009F7C6E">
        <w:rPr>
          <w:rFonts w:ascii="Times New Roman" w:hAnsi="Times New Roman" w:cs="Times New Roman"/>
          <w:sz w:val="24"/>
          <w:szCs w:val="24"/>
        </w:rPr>
        <w:t>марте 2019 года</w:t>
      </w:r>
      <w:r w:rsidR="00D81B83">
        <w:rPr>
          <w:rFonts w:ascii="Times New Roman" w:hAnsi="Times New Roman" w:cs="Times New Roman"/>
          <w:sz w:val="24"/>
          <w:szCs w:val="24"/>
        </w:rPr>
        <w:t>, согласно плану:</w:t>
      </w: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5386"/>
        <w:gridCol w:w="2545"/>
      </w:tblGrid>
      <w:tr w:rsidR="00FC1B31" w:rsidTr="00FC1B31">
        <w:tc>
          <w:tcPr>
            <w:tcW w:w="2122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386" w:type="dxa"/>
          </w:tcPr>
          <w:p w:rsidR="00FC1B31" w:rsidRPr="00E95C18" w:rsidRDefault="00FC1B31" w:rsidP="00D81B83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</w:t>
            </w:r>
            <w:r w:rsidR="00D81B8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545" w:type="dxa"/>
          </w:tcPr>
          <w:p w:rsidR="00FC1B31" w:rsidRPr="00E95C18" w:rsidRDefault="00FC1B31" w:rsidP="00E95C1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FC1B31" w:rsidTr="00FC1B31">
        <w:tc>
          <w:tcPr>
            <w:tcW w:w="2122" w:type="dxa"/>
            <w:vAlign w:val="center"/>
          </w:tcPr>
          <w:p w:rsidR="00FC1B31" w:rsidRPr="00AC6A2E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21 февраля 2019 г.</w:t>
            </w:r>
          </w:p>
        </w:tc>
        <w:tc>
          <w:tcPr>
            <w:tcW w:w="5386" w:type="dxa"/>
          </w:tcPr>
          <w:p w:rsidR="00FC1B31" w:rsidRPr="00AC6A2E" w:rsidRDefault="00FC1B31" w:rsidP="00FA59BC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«Годовая бухгалтерская (финансовая) отчетность </w:t>
            </w:r>
            <w:proofErr w:type="spellStart"/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некредитных</w:t>
            </w:r>
            <w:proofErr w:type="spellEnd"/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организациях (НФО)</w:t>
            </w:r>
            <w:r w:rsidR="00FA5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за 2018 год на основе требований Банка России»</w:t>
            </w:r>
          </w:p>
        </w:tc>
        <w:tc>
          <w:tcPr>
            <w:tcW w:w="2545" w:type="dxa"/>
            <w:vAlign w:val="center"/>
          </w:tcPr>
          <w:p w:rsidR="00FC1B31" w:rsidRPr="00AC6A2E" w:rsidRDefault="00D61B7F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FC1B31">
              <w:rPr>
                <w:rFonts w:ascii="Times New Roman" w:hAnsi="Times New Roman" w:cs="Times New Roman"/>
                <w:sz w:val="24"/>
                <w:szCs w:val="24"/>
              </w:rPr>
              <w:t>000 рублей</w:t>
            </w:r>
            <w:r w:rsidR="00FC1B31">
              <w:rPr>
                <w:rStyle w:val="af6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FC1B31" w:rsidTr="00FC1B31">
        <w:tc>
          <w:tcPr>
            <w:tcW w:w="2122" w:type="dxa"/>
            <w:vAlign w:val="center"/>
          </w:tcPr>
          <w:p w:rsidR="00FC1B31" w:rsidRPr="00AC6A2E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2019 г.</w:t>
            </w:r>
          </w:p>
        </w:tc>
        <w:tc>
          <w:tcPr>
            <w:tcW w:w="5386" w:type="dxa"/>
          </w:tcPr>
          <w:p w:rsidR="00FC1B31" w:rsidRPr="00AC6A2E" w:rsidRDefault="00FC1B31" w:rsidP="00FA59BC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«Бухгалтерский учет займов и дебиторской задолженности с учетом требований МСФО 39 (модель понесенных убытков) или МСФО 9 (модель ожидаемых убытков)»</w:t>
            </w:r>
          </w:p>
        </w:tc>
        <w:tc>
          <w:tcPr>
            <w:tcW w:w="2545" w:type="dxa"/>
            <w:vAlign w:val="center"/>
          </w:tcPr>
          <w:p w:rsidR="00FC1B31" w:rsidRPr="00AC6A2E" w:rsidRDefault="00FC1B31" w:rsidP="00D61B7F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1B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 рублей</w:t>
            </w:r>
          </w:p>
        </w:tc>
      </w:tr>
      <w:tr w:rsidR="00FC1B31" w:rsidTr="00FC1B31">
        <w:tc>
          <w:tcPr>
            <w:tcW w:w="2122" w:type="dxa"/>
            <w:vAlign w:val="center"/>
          </w:tcPr>
          <w:p w:rsidR="00FC1B31" w:rsidRPr="00AC6A2E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марта 2019 г.</w:t>
            </w:r>
          </w:p>
        </w:tc>
        <w:tc>
          <w:tcPr>
            <w:tcW w:w="5386" w:type="dxa"/>
          </w:tcPr>
          <w:p w:rsidR="00FC1B31" w:rsidRPr="00AC6A2E" w:rsidRDefault="00FC1B31" w:rsidP="00FA59BC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«Отложенный налог на прибыль: практические аспекты отражения в бухгалтерском учете и бухгалтерском (финансовом) учете </w:t>
            </w:r>
            <w:proofErr w:type="spellStart"/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некредитных</w:t>
            </w:r>
            <w:proofErr w:type="spellEnd"/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организаций»</w:t>
            </w:r>
          </w:p>
        </w:tc>
        <w:tc>
          <w:tcPr>
            <w:tcW w:w="2545" w:type="dxa"/>
            <w:vAlign w:val="center"/>
          </w:tcPr>
          <w:p w:rsidR="00FC1B31" w:rsidRPr="00AC6A2E" w:rsidRDefault="00D61B7F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FC1B31">
              <w:rPr>
                <w:rFonts w:ascii="Times New Roman" w:hAnsi="Times New Roman" w:cs="Times New Roman"/>
                <w:sz w:val="24"/>
                <w:szCs w:val="24"/>
              </w:rPr>
              <w:t>000 рублей</w:t>
            </w:r>
          </w:p>
        </w:tc>
      </w:tr>
      <w:tr w:rsidR="00FC1B31" w:rsidTr="00FC1B31">
        <w:tc>
          <w:tcPr>
            <w:tcW w:w="2122" w:type="dxa"/>
            <w:vAlign w:val="center"/>
          </w:tcPr>
          <w:p w:rsidR="00FC1B31" w:rsidRDefault="00FC1B31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марта 2019 г.</w:t>
            </w:r>
          </w:p>
        </w:tc>
        <w:tc>
          <w:tcPr>
            <w:tcW w:w="5386" w:type="dxa"/>
          </w:tcPr>
          <w:p w:rsidR="00FC1B31" w:rsidRPr="00AC6A2E" w:rsidRDefault="00FC1B31" w:rsidP="00FA59BC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«МСФО (IFRS) 16 «Аренда» - практические аспекты применения </w:t>
            </w:r>
            <w:proofErr w:type="spellStart"/>
            <w:r w:rsidRPr="00AC6A2E">
              <w:rPr>
                <w:rFonts w:ascii="Times New Roman" w:hAnsi="Times New Roman" w:cs="Times New Roman"/>
                <w:sz w:val="24"/>
                <w:szCs w:val="24"/>
              </w:rPr>
              <w:t>некредитными</w:t>
            </w:r>
            <w:proofErr w:type="spellEnd"/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финансовыми организациями с учетом требований Положения №635-П»</w:t>
            </w:r>
          </w:p>
        </w:tc>
        <w:tc>
          <w:tcPr>
            <w:tcW w:w="2545" w:type="dxa"/>
            <w:vAlign w:val="center"/>
          </w:tcPr>
          <w:p w:rsidR="00FC1B31" w:rsidRPr="00AC6A2E" w:rsidRDefault="00D7377F" w:rsidP="00FC1B31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FC1B31">
              <w:rPr>
                <w:rFonts w:ascii="Times New Roman" w:hAnsi="Times New Roman" w:cs="Times New Roman"/>
                <w:sz w:val="24"/>
                <w:szCs w:val="24"/>
              </w:rPr>
              <w:t>000 рублей</w:t>
            </w:r>
          </w:p>
        </w:tc>
      </w:tr>
    </w:tbl>
    <w:p w:rsidR="00E95C18" w:rsidRDefault="00E95C1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:rsidR="00FC1B31" w:rsidRDefault="00FC1B31" w:rsidP="004F1D33">
      <w:pPr>
        <w:ind w:firstLine="567"/>
        <w:rPr>
          <w:rFonts w:ascii="Times New Roman" w:hAnsi="Times New Roman"/>
          <w:sz w:val="24"/>
          <w:szCs w:val="24"/>
        </w:rPr>
      </w:pPr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:rsidR="00AC6A2E" w:rsidRDefault="00AC6A2E" w:rsidP="004F1D33">
      <w:pPr>
        <w:pBdr>
          <w:bottom w:val="single" w:sz="12" w:space="1" w:color="auto"/>
        </w:pBdr>
        <w:tabs>
          <w:tab w:val="left" w:pos="10206"/>
        </w:tabs>
        <w:ind w:right="-6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</w:t>
      </w:r>
      <w:r w:rsidR="004F1D33">
        <w:rPr>
          <w:rFonts w:ascii="Times New Roman" w:hAnsi="Times New Roman" w:cs="Times New Roman"/>
          <w:sz w:val="24"/>
          <w:szCs w:val="24"/>
        </w:rPr>
        <w:t>у</w:t>
      </w:r>
      <w:r w:rsidRPr="001C04DD">
        <w:rPr>
          <w:rFonts w:ascii="Times New Roman" w:hAnsi="Times New Roman" w:cs="Times New Roman"/>
          <w:sz w:val="24"/>
          <w:szCs w:val="24"/>
        </w:rPr>
        <w:t>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</w:t>
      </w:r>
      <w:proofErr w:type="spellStart"/>
      <w:r w:rsidRPr="00AA02F4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AA02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A900CF" w:rsidRDefault="00A900CF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</w:p>
    <w:p w:rsidR="00A900CF" w:rsidRPr="00A900CF" w:rsidRDefault="00A900CF" w:rsidP="004F1D33">
      <w:pPr>
        <w:pBdr>
          <w:bottom w:val="single" w:sz="12" w:space="1" w:color="auto"/>
        </w:pBdr>
        <w:tabs>
          <w:tab w:val="left" w:pos="10206"/>
        </w:tabs>
        <w:ind w:right="-6" w:firstLine="567"/>
        <w:rPr>
          <w:rFonts w:ascii="Times New Roman" w:hAnsi="Times New Roman" w:cs="Times New Roman"/>
          <w:sz w:val="24"/>
          <w:szCs w:val="24"/>
        </w:rPr>
      </w:pPr>
      <w:r w:rsidRPr="00A900CF">
        <w:rPr>
          <w:rFonts w:ascii="Times New Roman" w:hAnsi="Times New Roman" w:cs="Times New Roman"/>
          <w:b/>
          <w:sz w:val="24"/>
          <w:szCs w:val="24"/>
        </w:rPr>
        <w:t>Зарегистрироваться для участия в семинарах</w:t>
      </w:r>
      <w:r w:rsidRPr="00A900CF">
        <w:rPr>
          <w:rFonts w:ascii="Times New Roman" w:hAnsi="Times New Roman" w:cs="Times New Roman"/>
          <w:sz w:val="24"/>
          <w:szCs w:val="24"/>
        </w:rPr>
        <w:t xml:space="preserve">, получить дополнительную информацию можно у </w:t>
      </w:r>
      <w:r w:rsidRPr="00A900CF">
        <w:rPr>
          <w:rFonts w:ascii="Times New Roman" w:hAnsi="Times New Roman" w:cs="Times New Roman"/>
          <w:iCs/>
          <w:sz w:val="24"/>
          <w:szCs w:val="24"/>
        </w:rPr>
        <w:t>Ивановой Марии или Махнович Инны по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тел./ф. (495) 921-2273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- многоканальный; 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e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mail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seminar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2@educenter.ru, </w:t>
      </w:r>
      <w:r w:rsidRPr="00A900CF">
        <w:rPr>
          <w:rFonts w:ascii="Times New Roman" w:hAnsi="Times New Roman" w:cs="Times New Roman"/>
          <w:bCs/>
          <w:iCs/>
          <w:sz w:val="24"/>
          <w:szCs w:val="24"/>
          <w:lang w:val="en-US"/>
        </w:rPr>
        <w:t>seminar</w:t>
      </w:r>
      <w:r w:rsidRPr="00A900CF">
        <w:rPr>
          <w:rFonts w:ascii="Times New Roman" w:hAnsi="Times New Roman" w:cs="Times New Roman"/>
          <w:bCs/>
          <w:iCs/>
          <w:sz w:val="24"/>
          <w:szCs w:val="24"/>
        </w:rPr>
        <w:t xml:space="preserve">6@educenter.ru, интернет: </w:t>
      </w:r>
      <w:hyperlink r:id="rId12" w:history="1">
        <w:r w:rsidRPr="00A900CF">
          <w:rPr>
            <w:rStyle w:val="a5"/>
            <w:rFonts w:ascii="Times New Roman" w:hAnsi="Times New Roman"/>
            <w:bCs/>
            <w:iCs/>
            <w:color w:val="auto"/>
            <w:sz w:val="24"/>
            <w:szCs w:val="24"/>
            <w:u w:val="none"/>
          </w:rPr>
          <w:t>www.educenter.ru</w:t>
        </w:r>
      </w:hyperlink>
    </w:p>
    <w:p w:rsidR="009256B1" w:rsidRDefault="009256B1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</w:p>
    <w:p w:rsidR="009256B1" w:rsidRPr="009256B1" w:rsidRDefault="009256B1" w:rsidP="004F1D33">
      <w:pPr>
        <w:pBdr>
          <w:bottom w:val="single" w:sz="12" w:space="1" w:color="auto"/>
        </w:pBdr>
        <w:tabs>
          <w:tab w:val="left" w:pos="10206"/>
        </w:tabs>
        <w:ind w:right="-6" w:firstLine="567"/>
        <w:rPr>
          <w:rFonts w:ascii="Times New Roman" w:hAnsi="Times New Roman" w:cs="Times New Roman"/>
          <w:sz w:val="24"/>
          <w:szCs w:val="24"/>
        </w:rPr>
      </w:pPr>
      <w:r w:rsidRPr="009256B1">
        <w:rPr>
          <w:rFonts w:ascii="Times New Roman" w:hAnsi="Times New Roman" w:cs="Times New Roman"/>
          <w:sz w:val="24"/>
          <w:szCs w:val="24"/>
        </w:rPr>
        <w:t xml:space="preserve">Подробнее об обучении в области бухгалтерского учета и финансовой отчетности по ОСБУ Банка России: </w:t>
      </w:r>
      <w:hyperlink r:id="rId13" w:history="1">
        <w:r w:rsidRPr="009256B1">
          <w:rPr>
            <w:rStyle w:val="a5"/>
            <w:rFonts w:ascii="Times New Roman" w:hAnsi="Times New Roman"/>
            <w:sz w:val="24"/>
            <w:szCs w:val="24"/>
          </w:rPr>
          <w:t>http://www.educenter.ru/course-series/account_msfo.html</w:t>
        </w:r>
      </w:hyperlink>
    </w:p>
    <w:p w:rsidR="00F30475" w:rsidRPr="009256B1" w:rsidRDefault="00F30475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:rsidR="00E7184D" w:rsidRPr="00FC1B31" w:rsidRDefault="00E7184D" w:rsidP="00FC1B31">
      <w:pPr>
        <w:ind w:firstLine="567"/>
        <w:rPr>
          <w:rFonts w:ascii="Times New Roman" w:hAnsi="Times New Roman"/>
          <w:i/>
          <w:color w:val="000000"/>
        </w:rPr>
      </w:pPr>
      <w:r w:rsidRPr="00FC1B31">
        <w:rPr>
          <w:rFonts w:ascii="Times New Roman" w:hAnsi="Times New Roman"/>
          <w:i/>
          <w:color w:val="000000"/>
        </w:rPr>
        <w:t>Инсти</w:t>
      </w:r>
      <w:r w:rsidR="004F1D33">
        <w:rPr>
          <w:rFonts w:ascii="Times New Roman" w:hAnsi="Times New Roman"/>
          <w:i/>
          <w:color w:val="000000"/>
        </w:rPr>
        <w:t>т</w:t>
      </w:r>
      <w:r w:rsidRPr="00FC1B31">
        <w:rPr>
          <w:rFonts w:ascii="Times New Roman" w:hAnsi="Times New Roman"/>
          <w:i/>
          <w:color w:val="000000"/>
        </w:rPr>
        <w:t xml:space="preserve">ут МФЦ является методологическим и организационным лидером в области обучения, переподготовки бухгалтеров </w:t>
      </w:r>
      <w:r w:rsidR="009256B1">
        <w:rPr>
          <w:rFonts w:ascii="Times New Roman" w:hAnsi="Times New Roman"/>
          <w:i/>
          <w:color w:val="000000"/>
        </w:rPr>
        <w:t>по</w:t>
      </w:r>
      <w:r w:rsidRPr="00FC1B31">
        <w:rPr>
          <w:rFonts w:ascii="Times New Roman" w:hAnsi="Times New Roman"/>
          <w:i/>
          <w:color w:val="000000"/>
        </w:rPr>
        <w:t xml:space="preserve"> ОСБУ Банка России для НФО.</w:t>
      </w:r>
    </w:p>
    <w:p w:rsidR="00A900CF" w:rsidRPr="00FC1B31" w:rsidRDefault="009F7C6E" w:rsidP="00FC1B31">
      <w:pPr>
        <w:ind w:firstLine="567"/>
        <w:rPr>
          <w:rFonts w:ascii="Times New Roman" w:hAnsi="Times New Roman"/>
          <w:i/>
        </w:rPr>
      </w:pPr>
      <w:r w:rsidRPr="00FC1B31">
        <w:rPr>
          <w:rFonts w:ascii="Times New Roman" w:hAnsi="Times New Roman"/>
          <w:i/>
        </w:rPr>
        <w:t>Команда</w:t>
      </w:r>
      <w:r w:rsidR="00A900CF">
        <w:rPr>
          <w:rFonts w:ascii="Times New Roman" w:hAnsi="Times New Roman"/>
          <w:i/>
        </w:rPr>
        <w:t xml:space="preserve"> наших</w:t>
      </w:r>
      <w:r w:rsidRPr="00FC1B31">
        <w:rPr>
          <w:rFonts w:ascii="Times New Roman" w:hAnsi="Times New Roman"/>
          <w:i/>
        </w:rPr>
        <w:t xml:space="preserve"> преподавателей включает более десяти высококвалифицированных специалистов, включая разработчиков соответствующих нормативных актов Банка России, преподавателей с многолетним опыт работы в Банке </w:t>
      </w:r>
      <w:r w:rsidR="00A900CF">
        <w:rPr>
          <w:rFonts w:ascii="Times New Roman" w:hAnsi="Times New Roman"/>
          <w:i/>
        </w:rPr>
        <w:t xml:space="preserve">России, практикующих аудиторов </w:t>
      </w:r>
      <w:r w:rsidRPr="00FC1B31">
        <w:rPr>
          <w:rFonts w:ascii="Times New Roman" w:hAnsi="Times New Roman"/>
          <w:i/>
        </w:rPr>
        <w:t>со значительным опытом МСФО-аудита, в том числе участников финансового рынка.</w:t>
      </w:r>
    </w:p>
    <w:sectPr w:rsidR="00A900CF" w:rsidRPr="00FC1B31" w:rsidSect="00FC1B31">
      <w:footerReference w:type="default" r:id="rId14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2B83" w:rsidRDefault="00442B83" w:rsidP="008E0264">
      <w:r>
        <w:separator/>
      </w:r>
    </w:p>
  </w:endnote>
  <w:endnote w:type="continuationSeparator" w:id="0">
    <w:p w:rsidR="00442B83" w:rsidRDefault="00442B8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4F1D33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2B83" w:rsidRDefault="00442B83" w:rsidP="008E0264">
      <w:r>
        <w:separator/>
      </w:r>
    </w:p>
  </w:footnote>
  <w:footnote w:type="continuationSeparator" w:id="0">
    <w:p w:rsidR="00442B83" w:rsidRDefault="00442B83" w:rsidP="008E0264">
      <w:r>
        <w:continuationSeparator/>
      </w:r>
    </w:p>
  </w:footnote>
  <w:footnote w:id="1">
    <w:p w:rsidR="00FC1B31" w:rsidRDefault="00FC1B31" w:rsidP="00B63D8D">
      <w:pPr>
        <w:pStyle w:val="af4"/>
        <w:jc w:val="both"/>
      </w:pPr>
      <w:r>
        <w:rPr>
          <w:rStyle w:val="af6"/>
        </w:rPr>
        <w:footnoteRef/>
      </w:r>
      <w:r>
        <w:t xml:space="preserve"> </w:t>
      </w:r>
      <w:r w:rsidRPr="00FC1B31">
        <w:rPr>
          <w:rFonts w:ascii="Times New Roman" w:hAnsi="Times New Roman"/>
          <w:b/>
        </w:rPr>
        <w:t xml:space="preserve">СПЕЦИАЛЬНАЯ ЛЬГОТНАЯ СТОИМОСТЬ В РАЗМЕРЕ 6 000 рублей для одного слушателя предоставляется всем </w:t>
      </w:r>
      <w:r w:rsidR="00B63D8D">
        <w:rPr>
          <w:rFonts w:ascii="Times New Roman" w:hAnsi="Times New Roman"/>
          <w:b/>
        </w:rPr>
        <w:t>заказчикам</w:t>
      </w:r>
      <w:r w:rsidRPr="00FC1B31">
        <w:rPr>
          <w:rFonts w:ascii="Times New Roman" w:hAnsi="Times New Roman"/>
          <w:b/>
        </w:rPr>
        <w:t xml:space="preserve"> образовательных программ Института/Учебного центра МФЦ по тематике «ОСБУ, ЕПС»</w:t>
      </w:r>
      <w:r w:rsidR="00B63D8D">
        <w:rPr>
          <w:rFonts w:ascii="Times New Roman" w:hAnsi="Times New Roman"/>
          <w:b/>
        </w:rPr>
        <w:t xml:space="preserve">, </w:t>
      </w:r>
      <w:r w:rsidR="003D570C">
        <w:rPr>
          <w:rFonts w:ascii="Times New Roman" w:hAnsi="Times New Roman"/>
          <w:b/>
        </w:rPr>
        <w:t>реализованных в 2016-2018 гг.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B2003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0A6A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D570C"/>
    <w:rsid w:val="003E379B"/>
    <w:rsid w:val="003E6E73"/>
    <w:rsid w:val="003F06AD"/>
    <w:rsid w:val="003F2D35"/>
    <w:rsid w:val="003F5121"/>
    <w:rsid w:val="00405472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42B83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1D33"/>
    <w:rsid w:val="004F374F"/>
    <w:rsid w:val="004F4E42"/>
    <w:rsid w:val="004F5562"/>
    <w:rsid w:val="004F72D8"/>
    <w:rsid w:val="00501B32"/>
    <w:rsid w:val="0050517D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56B1"/>
    <w:rsid w:val="00932FD2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00CF"/>
    <w:rsid w:val="00A952F6"/>
    <w:rsid w:val="00AA02F4"/>
    <w:rsid w:val="00AC0667"/>
    <w:rsid w:val="00AC6637"/>
    <w:rsid w:val="00AC6A2E"/>
    <w:rsid w:val="00AD685D"/>
    <w:rsid w:val="00AD77DD"/>
    <w:rsid w:val="00AE21A0"/>
    <w:rsid w:val="00AE5FFC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3D8D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1B7F"/>
    <w:rsid w:val="00D6232B"/>
    <w:rsid w:val="00D70565"/>
    <w:rsid w:val="00D7377F"/>
    <w:rsid w:val="00D814A7"/>
    <w:rsid w:val="00D81B83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59BC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course-series/account_msfo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758270-3531-4462-A589-4C908142D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33D813-03FE-47F6-86A8-F89F8FFD1EF2}">
  <ds:schemaRefs>
    <ds:schemaRef ds:uri="http://purl.org/dc/elements/1.1/"/>
    <ds:schemaRef ds:uri="d9be09d1-73ac-4abe-9f96-67b591cea837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BF32950-4228-4654-B751-0F8C6BC6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2253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2</cp:revision>
  <cp:lastPrinted>2019-02-05T13:09:00Z</cp:lastPrinted>
  <dcterms:created xsi:type="dcterms:W3CDTF">2019-02-07T07:19:00Z</dcterms:created>
  <dcterms:modified xsi:type="dcterms:W3CDTF">2019-02-07T07:19:00Z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