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430" w:rsidRPr="00881D90" w:rsidRDefault="00881D90" w:rsidP="008C1CA1">
      <w:pPr>
        <w:ind w:right="-2" w:firstLine="142"/>
        <w:jc w:val="right"/>
        <w:rPr>
          <w:rFonts w:ascii="Times New Roman" w:hAnsi="Times New Roman" w:cs="Times New Roman"/>
          <w:b/>
          <w:color w:val="000000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867" w:rsidRDefault="008C4867" w:rsidP="008C4867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A7A51" w:rsidRDefault="00F00C3F" w:rsidP="009A7A51">
      <w:pPr>
        <w:ind w:right="-2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6D4520">
        <w:rPr>
          <w:rFonts w:ascii="Times New Roman" w:hAnsi="Times New Roman" w:cs="Times New Roman"/>
          <w:b/>
          <w:sz w:val="24"/>
          <w:szCs w:val="24"/>
        </w:rPr>
        <w:t>.0</w:t>
      </w:r>
      <w:r w:rsidR="002950F6">
        <w:rPr>
          <w:rFonts w:ascii="Times New Roman" w:hAnsi="Times New Roman" w:cs="Times New Roman"/>
          <w:b/>
          <w:sz w:val="24"/>
          <w:szCs w:val="24"/>
        </w:rPr>
        <w:t>4</w:t>
      </w:r>
      <w:r w:rsidR="009A7A51">
        <w:rPr>
          <w:rFonts w:ascii="Times New Roman" w:hAnsi="Times New Roman" w:cs="Times New Roman"/>
          <w:b/>
          <w:sz w:val="24"/>
          <w:szCs w:val="24"/>
        </w:rPr>
        <w:t>.2020 г.</w:t>
      </w:r>
    </w:p>
    <w:p w:rsidR="00A61D71" w:rsidRPr="00FF12BF" w:rsidRDefault="00A61D71" w:rsidP="00DE376F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84A" w:rsidRDefault="0041750E" w:rsidP="0041750E">
      <w:pPr>
        <w:ind w:right="-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Руководителям, </w:t>
      </w:r>
    </w:p>
    <w:p w:rsidR="00D3684A" w:rsidRDefault="0041750E" w:rsidP="0041750E">
      <w:pPr>
        <w:ind w:right="-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главным бухгалтерам,</w:t>
      </w:r>
      <w:r w:rsidR="00D3684A" w:rsidRPr="00D368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аудиторам, </w:t>
      </w:r>
    </w:p>
    <w:p w:rsidR="00B24D46" w:rsidRDefault="0041750E" w:rsidP="00B24D46">
      <w:pPr>
        <w:ind w:right="-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работникам финансовых служб</w:t>
      </w:r>
      <w:r w:rsidR="00D3684A" w:rsidRPr="00D368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24D46">
        <w:rPr>
          <w:rFonts w:ascii="Times New Roman" w:hAnsi="Times New Roman" w:cs="Times New Roman"/>
          <w:b/>
          <w:bCs/>
          <w:sz w:val="24"/>
          <w:szCs w:val="24"/>
        </w:rPr>
        <w:t>организаций</w:t>
      </w:r>
    </w:p>
    <w:p w:rsidR="0041750E" w:rsidRDefault="0041750E" w:rsidP="004F6CD3">
      <w:pPr>
        <w:ind w:right="-2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41750E" w:rsidRDefault="0041750E" w:rsidP="002950F6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C249E" w:rsidRPr="00FF12BF" w:rsidRDefault="008C249E" w:rsidP="002950F6">
      <w:pPr>
        <w:spacing w:before="1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12BF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B24D46">
        <w:rPr>
          <w:rFonts w:ascii="Times New Roman" w:hAnsi="Times New Roman" w:cs="Times New Roman"/>
          <w:b/>
          <w:bCs/>
          <w:sz w:val="24"/>
          <w:szCs w:val="24"/>
        </w:rPr>
        <w:t xml:space="preserve">11 мая 2020 года </w:t>
      </w:r>
      <w:r w:rsidR="00D3684A">
        <w:rPr>
          <w:rFonts w:ascii="Times New Roman" w:hAnsi="Times New Roman" w:cs="Times New Roman"/>
          <w:b/>
          <w:bCs/>
          <w:sz w:val="24"/>
          <w:szCs w:val="24"/>
        </w:rPr>
        <w:t xml:space="preserve">очередного </w:t>
      </w:r>
      <w:r w:rsidR="00B24D46">
        <w:rPr>
          <w:rFonts w:ascii="Times New Roman" w:hAnsi="Times New Roman" w:cs="Times New Roman"/>
          <w:b/>
          <w:bCs/>
          <w:sz w:val="24"/>
          <w:szCs w:val="24"/>
        </w:rPr>
        <w:t>онлайн-семинара (</w:t>
      </w:r>
      <w:proofErr w:type="spellStart"/>
      <w:r w:rsidR="00763767">
        <w:rPr>
          <w:rFonts w:ascii="Times New Roman" w:hAnsi="Times New Roman" w:cs="Times New Roman"/>
          <w:b/>
          <w:bCs/>
          <w:sz w:val="24"/>
          <w:szCs w:val="24"/>
        </w:rPr>
        <w:t>вебинара</w:t>
      </w:r>
      <w:proofErr w:type="spellEnd"/>
      <w:r w:rsidR="00B24D4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2950F6" w:rsidRPr="002950F6">
        <w:rPr>
          <w:rFonts w:ascii="Times New Roman" w:hAnsi="Times New Roman"/>
          <w:b/>
          <w:sz w:val="24"/>
          <w:szCs w:val="24"/>
        </w:rPr>
        <w:t xml:space="preserve"> </w:t>
      </w:r>
      <w:r w:rsidR="002950F6">
        <w:rPr>
          <w:rFonts w:ascii="Times New Roman" w:hAnsi="Times New Roman"/>
          <w:b/>
          <w:sz w:val="24"/>
          <w:szCs w:val="24"/>
        </w:rPr>
        <w:t xml:space="preserve">по </w:t>
      </w:r>
      <w:r w:rsidR="00B24D46">
        <w:rPr>
          <w:rFonts w:ascii="Times New Roman" w:hAnsi="Times New Roman"/>
          <w:b/>
          <w:sz w:val="24"/>
          <w:szCs w:val="24"/>
        </w:rPr>
        <w:t xml:space="preserve">вопросам государственной поддержки, </w:t>
      </w:r>
      <w:r w:rsidR="00B24D46">
        <w:rPr>
          <w:rFonts w:ascii="Times New Roman" w:hAnsi="Times New Roman"/>
          <w:b/>
          <w:sz w:val="24"/>
          <w:szCs w:val="24"/>
        </w:rPr>
        <w:t>налогообложения</w:t>
      </w:r>
      <w:r w:rsidR="00B24D46">
        <w:rPr>
          <w:rFonts w:ascii="Times New Roman" w:hAnsi="Times New Roman"/>
          <w:b/>
          <w:sz w:val="24"/>
          <w:szCs w:val="24"/>
        </w:rPr>
        <w:t xml:space="preserve"> и </w:t>
      </w:r>
      <w:r w:rsidR="002950F6">
        <w:rPr>
          <w:rFonts w:ascii="Times New Roman" w:hAnsi="Times New Roman"/>
          <w:b/>
          <w:sz w:val="24"/>
          <w:szCs w:val="24"/>
        </w:rPr>
        <w:t>бухгалте</w:t>
      </w:r>
      <w:r w:rsidR="00B24D46">
        <w:rPr>
          <w:rFonts w:ascii="Times New Roman" w:hAnsi="Times New Roman"/>
          <w:b/>
          <w:sz w:val="24"/>
          <w:szCs w:val="24"/>
        </w:rPr>
        <w:t>рского учета в условиях кризиса</w:t>
      </w:r>
    </w:p>
    <w:p w:rsidR="008C249E" w:rsidRDefault="008C249E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F6CD3" w:rsidRPr="00881D90" w:rsidRDefault="004F6CD3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1942" w:rsidRPr="00763767" w:rsidRDefault="00C01F32" w:rsidP="00C01F32">
      <w:pPr>
        <w:ind w:firstLine="567"/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</w:pPr>
      <w:r w:rsidRPr="008B6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связи</w:t>
      </w:r>
      <w:r w:rsidR="00763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</w:t>
      </w:r>
      <w:r w:rsidR="00763767" w:rsidRPr="00763767">
        <w:rPr>
          <w:rStyle w:val="af7"/>
          <w:rFonts w:ascii="Helvetica" w:hAnsi="Helvetica" w:cs="Helvetica"/>
          <w:color w:val="1B1C1D"/>
          <w:sz w:val="27"/>
          <w:szCs w:val="27"/>
          <w:shd w:val="clear" w:color="auto" w:fill="F6F6F6"/>
        </w:rPr>
        <w:t xml:space="preserve"> </w:t>
      </w:r>
      <w:r w:rsidR="00763767" w:rsidRPr="0076376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пандемией </w:t>
      </w:r>
      <w:proofErr w:type="spellStart"/>
      <w:r w:rsidR="00763767" w:rsidRPr="0076376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коронавируса</w:t>
      </w:r>
      <w:proofErr w:type="spellEnd"/>
      <w:r w:rsidR="00763767" w:rsidRPr="0076376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в трудной экономической ситуации оказались крупные компании, малый и</w:t>
      </w:r>
      <w:r w:rsidR="00763767" w:rsidRPr="00763767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763767" w:rsidRPr="0076376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средний бизнес, индивидуальные предприниматели и </w:t>
      </w:r>
      <w:proofErr w:type="spellStart"/>
      <w:r w:rsidR="00763767" w:rsidRPr="0076376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самозанятые</w:t>
      </w:r>
      <w:proofErr w:type="spellEnd"/>
      <w:r w:rsidR="00763767" w:rsidRPr="0076376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граждане</w:t>
      </w:r>
      <w:r w:rsidR="00763767" w:rsidRPr="00763767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.</w:t>
      </w:r>
      <w:r w:rsidRPr="008B64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63767" w:rsidRPr="0076376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Все четче приобретают законодательно-нормативную форму меры разнонаправленной господдержки бизнеса </w:t>
      </w:r>
      <w:r w:rsidR="00B24D46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—</w:t>
      </w:r>
      <w:r w:rsidR="00763767" w:rsidRPr="00763767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от отдельных отраслей и субъектов среднего и малого предпринимательства до крупнейших налогоплательщиков: в части уплаты налогов и страховых взносов, арендной платы и кредитных обязательств.</w:t>
      </w:r>
    </w:p>
    <w:p w:rsidR="00D4638D" w:rsidRDefault="00084D0F" w:rsidP="00C01F32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Для более глубокого изучения актуальных </w:t>
      </w:r>
      <w:r w:rsidR="0076376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нововведений в </w:t>
      </w: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сфер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е</w:t>
      </w:r>
      <w:r w:rsidR="00763767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налого</w:t>
      </w:r>
      <w:r w:rsidR="0022775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обложения и бухгалтерского учет</w:t>
      </w:r>
      <w:r w:rsidRPr="00084D0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C01F32" w:rsidRPr="001A29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Институт МФЦ </w:t>
      </w:r>
      <w:r w:rsidR="00D4638D" w:rsidRPr="001A29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приглашает</w:t>
      </w:r>
      <w:r w:rsidR="00D4638D"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принять участие в</w:t>
      </w:r>
      <w:r w:rsidR="00763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практическом </w:t>
      </w:r>
      <w:r w:rsidR="002277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онлайн-семинаре </w:t>
      </w:r>
      <w:proofErr w:type="spellStart"/>
      <w:r w:rsidR="00763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вебинаре</w:t>
      </w:r>
      <w:proofErr w:type="spellEnd"/>
      <w:r w:rsidR="00D4638D"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01F32" w:rsidRPr="00312F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371942" w:rsidRPr="00312F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участием</w:t>
      </w:r>
      <w:r w:rsidR="00C01F32" w:rsidRPr="00312F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2775E" w:rsidRPr="00312F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Рабиновича </w:t>
      </w:r>
      <w:proofErr w:type="spellStart"/>
      <w:r w:rsidR="0022775E" w:rsidRPr="00312F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Альмина</w:t>
      </w:r>
      <w:proofErr w:type="spellEnd"/>
      <w:r w:rsidR="0022775E" w:rsidRPr="00312F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Моисеевича — </w:t>
      </w:r>
      <w:r w:rsidR="00763767" w:rsidRPr="00312F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ведущего преподавателя Института МФЦ</w:t>
      </w:r>
      <w:r w:rsidR="00C01F32" w:rsidRPr="00312F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4638D" w:rsidRPr="00312F2A">
        <w:rPr>
          <w:rFonts w:ascii="Times New Roman" w:hAnsi="Times New Roman" w:cs="Times New Roman"/>
          <w:sz w:val="24"/>
          <w:szCs w:val="24"/>
        </w:rPr>
        <w:t>по</w:t>
      </w:r>
      <w:r w:rsidR="004F6CD3" w:rsidRPr="00312F2A">
        <w:rPr>
          <w:rFonts w:ascii="Times New Roman" w:hAnsi="Times New Roman" w:cs="Times New Roman"/>
          <w:sz w:val="24"/>
          <w:szCs w:val="24"/>
        </w:rPr>
        <w:t xml:space="preserve"> следующей</w:t>
      </w:r>
      <w:r w:rsidR="00D4638D" w:rsidRPr="00D4638D">
        <w:rPr>
          <w:rFonts w:ascii="Times New Roman" w:hAnsi="Times New Roman" w:cs="Times New Roman"/>
          <w:sz w:val="24"/>
          <w:szCs w:val="24"/>
        </w:rPr>
        <w:t xml:space="preserve"> теме: «</w:t>
      </w:r>
      <w:r w:rsidR="00763767" w:rsidRPr="00763767">
        <w:rPr>
          <w:rFonts w:ascii="Times New Roman" w:hAnsi="Times New Roman" w:cs="Times New Roman"/>
          <w:sz w:val="24"/>
          <w:szCs w:val="24"/>
        </w:rPr>
        <w:t>Бизнес в сегодняшней ситуации: поддержка от государства, новые вопросы бухучета и налогообложения</w:t>
      </w:r>
      <w:r w:rsidR="00763767">
        <w:rPr>
          <w:rFonts w:ascii="Times New Roman" w:hAnsi="Times New Roman" w:cs="Times New Roman"/>
          <w:sz w:val="24"/>
          <w:szCs w:val="24"/>
        </w:rPr>
        <w:t>»,</w:t>
      </w:r>
      <w:r w:rsidR="00CE4BAA">
        <w:rPr>
          <w:rFonts w:ascii="Times New Roman" w:hAnsi="Times New Roman" w:cs="Times New Roman"/>
          <w:sz w:val="24"/>
          <w:szCs w:val="24"/>
        </w:rPr>
        <w:t xml:space="preserve"> </w:t>
      </w:r>
      <w:r w:rsidR="00763767">
        <w:rPr>
          <w:rFonts w:ascii="Times New Roman" w:hAnsi="Times New Roman" w:cs="Times New Roman"/>
          <w:sz w:val="24"/>
          <w:szCs w:val="24"/>
        </w:rPr>
        <w:t>который состо</w:t>
      </w:r>
      <w:r w:rsidR="00D4638D" w:rsidRPr="00D4638D">
        <w:rPr>
          <w:rFonts w:ascii="Times New Roman" w:hAnsi="Times New Roman" w:cs="Times New Roman"/>
          <w:bCs/>
          <w:iCs/>
          <w:sz w:val="24"/>
          <w:szCs w:val="24"/>
        </w:rPr>
        <w:t xml:space="preserve">ится в Москве </w:t>
      </w:r>
      <w:r w:rsidR="00763767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CF2A5C">
        <w:rPr>
          <w:rFonts w:ascii="Times New Roman" w:hAnsi="Times New Roman" w:cs="Times New Roman"/>
          <w:bCs/>
          <w:iCs/>
          <w:sz w:val="24"/>
          <w:szCs w:val="24"/>
        </w:rPr>
        <w:t>1мая</w:t>
      </w:r>
      <w:r w:rsidR="00D4638D"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2020 года</w:t>
      </w:r>
      <w:r w:rsidR="00C01F32" w:rsidRPr="001A29A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с </w:t>
      </w:r>
      <w:r w:rsidR="00C01F32" w:rsidRPr="001A29A5">
        <w:rPr>
          <w:rFonts w:ascii="Times New Roman" w:hAnsi="Times New Roman" w:cs="Times New Roman"/>
          <w:sz w:val="24"/>
          <w:szCs w:val="24"/>
        </w:rPr>
        <w:t>1</w:t>
      </w:r>
      <w:r w:rsidR="00763767">
        <w:rPr>
          <w:rFonts w:ascii="Times New Roman" w:hAnsi="Times New Roman" w:cs="Times New Roman"/>
          <w:sz w:val="24"/>
          <w:szCs w:val="24"/>
        </w:rPr>
        <w:t>0</w:t>
      </w:r>
      <w:r w:rsidR="004F6CD3" w:rsidRPr="001A29A5">
        <w:rPr>
          <w:rFonts w:ascii="Times New Roman" w:hAnsi="Times New Roman" w:cs="Times New Roman"/>
          <w:sz w:val="24"/>
          <w:szCs w:val="24"/>
        </w:rPr>
        <w:t>:</w:t>
      </w:r>
      <w:r w:rsidR="00C01F32" w:rsidRPr="001A29A5">
        <w:rPr>
          <w:rFonts w:ascii="Times New Roman" w:hAnsi="Times New Roman" w:cs="Times New Roman"/>
          <w:sz w:val="24"/>
          <w:szCs w:val="24"/>
        </w:rPr>
        <w:t>00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 до </w:t>
      </w:r>
      <w:r w:rsidR="00763767">
        <w:rPr>
          <w:rFonts w:ascii="Times New Roman" w:hAnsi="Times New Roman" w:cs="Times New Roman"/>
          <w:sz w:val="24"/>
          <w:szCs w:val="24"/>
        </w:rPr>
        <w:t>13</w:t>
      </w:r>
      <w:r w:rsidR="004F6CD3" w:rsidRPr="001A29A5">
        <w:rPr>
          <w:rFonts w:ascii="Times New Roman" w:hAnsi="Times New Roman" w:cs="Times New Roman"/>
          <w:sz w:val="24"/>
          <w:szCs w:val="24"/>
        </w:rPr>
        <w:t>:</w:t>
      </w:r>
      <w:r w:rsidR="00C01F32" w:rsidRPr="001A29A5">
        <w:rPr>
          <w:rFonts w:ascii="Times New Roman" w:hAnsi="Times New Roman" w:cs="Times New Roman"/>
          <w:sz w:val="24"/>
          <w:szCs w:val="24"/>
        </w:rPr>
        <w:t>00</w:t>
      </w:r>
      <w:r w:rsidR="004F6CD3" w:rsidRPr="001A29A5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763767">
        <w:rPr>
          <w:rFonts w:ascii="Times New Roman" w:hAnsi="Times New Roman" w:cs="Times New Roman"/>
          <w:sz w:val="24"/>
          <w:szCs w:val="24"/>
        </w:rPr>
        <w:t xml:space="preserve"> в режиме </w:t>
      </w:r>
      <w:proofErr w:type="spellStart"/>
      <w:r w:rsidR="00763767">
        <w:rPr>
          <w:rFonts w:ascii="Times New Roman" w:hAnsi="Times New Roman" w:cs="Times New Roman"/>
          <w:sz w:val="24"/>
          <w:szCs w:val="24"/>
        </w:rPr>
        <w:t>вебинара</w:t>
      </w:r>
      <w:proofErr w:type="spellEnd"/>
      <w:r w:rsidR="00C01F32" w:rsidRPr="001A29A5">
        <w:rPr>
          <w:rFonts w:ascii="Times New Roman" w:hAnsi="Times New Roman" w:cs="Times New Roman"/>
          <w:sz w:val="24"/>
          <w:szCs w:val="24"/>
        </w:rPr>
        <w:t>.</w:t>
      </w:r>
    </w:p>
    <w:p w:rsidR="0022775E" w:rsidRDefault="0022775E" w:rsidP="007D6ECC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 w:rsidR="00312F2A">
        <w:rPr>
          <w:rFonts w:ascii="Times New Roman" w:hAnsi="Times New Roman" w:cs="Times New Roman"/>
          <w:sz w:val="24"/>
          <w:szCs w:val="24"/>
        </w:rPr>
        <w:t xml:space="preserve"> </w:t>
      </w:r>
      <w:r w:rsidR="005D043F">
        <w:rPr>
          <w:rFonts w:ascii="Times New Roman" w:hAnsi="Times New Roman" w:cs="Times New Roman"/>
          <w:sz w:val="24"/>
          <w:szCs w:val="24"/>
        </w:rPr>
        <w:t xml:space="preserve">по данной тематике был </w:t>
      </w:r>
      <w:r w:rsidR="005D043F">
        <w:rPr>
          <w:rFonts w:ascii="Times New Roman" w:hAnsi="Times New Roman" w:cs="Times New Roman"/>
          <w:sz w:val="24"/>
          <w:szCs w:val="24"/>
        </w:rPr>
        <w:t>успешно</w:t>
      </w:r>
      <w:r w:rsidR="005D043F">
        <w:rPr>
          <w:rFonts w:ascii="Times New Roman" w:hAnsi="Times New Roman" w:cs="Times New Roman"/>
          <w:sz w:val="24"/>
          <w:szCs w:val="24"/>
        </w:rPr>
        <w:t xml:space="preserve"> проведен 15.04.2020 г.: </w:t>
      </w:r>
      <w:hyperlink r:id="rId12" w:history="1">
        <w:r w:rsidR="005D043F" w:rsidRPr="00471139">
          <w:rPr>
            <w:rStyle w:val="a5"/>
            <w:rFonts w:ascii="Times New Roman" w:hAnsi="Times New Roman"/>
            <w:sz w:val="24"/>
            <w:szCs w:val="24"/>
          </w:rPr>
          <w:t>https://www.educenter.ru/press-center/news/news_1545.html</w:t>
        </w:r>
      </w:hyperlink>
      <w:r w:rsidR="005D04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638D" w:rsidRPr="007D6ECC" w:rsidRDefault="007D6ECC" w:rsidP="007D6EC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D6ECC">
        <w:rPr>
          <w:rFonts w:ascii="Times New Roman" w:hAnsi="Times New Roman" w:cs="Times New Roman"/>
          <w:sz w:val="24"/>
          <w:szCs w:val="24"/>
        </w:rPr>
        <w:t>Основные вопросы:</w:t>
      </w:r>
    </w:p>
    <w:p w:rsidR="007D6ECC" w:rsidRPr="007D6ECC" w:rsidRDefault="007D6ECC" w:rsidP="00D3684A">
      <w:pPr>
        <w:ind w:left="1134" w:hanging="567"/>
        <w:rPr>
          <w:rFonts w:ascii="Times New Roman" w:hAnsi="Times New Roman" w:cs="Times New Roman"/>
          <w:sz w:val="24"/>
          <w:szCs w:val="24"/>
        </w:rPr>
      </w:pPr>
      <w:r w:rsidRPr="007D6ECC">
        <w:rPr>
          <w:rFonts w:ascii="Times New Roman" w:hAnsi="Times New Roman" w:cs="Times New Roman"/>
          <w:sz w:val="24"/>
          <w:szCs w:val="24"/>
        </w:rPr>
        <w:t>1. Изменения в Налоговый кодекс Российской федерации и федеральные законы о страховых взносах, в части:</w:t>
      </w:r>
    </w:p>
    <w:p w:rsidR="007D6ECC" w:rsidRPr="007D6ECC" w:rsidRDefault="007D6ECC" w:rsidP="00D3684A">
      <w:pPr>
        <w:numPr>
          <w:ilvl w:val="0"/>
          <w:numId w:val="16"/>
        </w:numPr>
        <w:tabs>
          <w:tab w:val="clear" w:pos="720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r w:rsidRPr="007D6ECC">
        <w:rPr>
          <w:rFonts w:ascii="Times New Roman" w:hAnsi="Times New Roman" w:cs="Times New Roman"/>
          <w:sz w:val="24"/>
          <w:szCs w:val="24"/>
        </w:rPr>
        <w:t>налогов;</w:t>
      </w:r>
    </w:p>
    <w:p w:rsidR="007D6ECC" w:rsidRPr="007D6ECC" w:rsidRDefault="007D6ECC" w:rsidP="00D3684A">
      <w:pPr>
        <w:numPr>
          <w:ilvl w:val="0"/>
          <w:numId w:val="16"/>
        </w:numPr>
        <w:tabs>
          <w:tab w:val="clear" w:pos="720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r w:rsidRPr="007D6ECC">
        <w:rPr>
          <w:rFonts w:ascii="Times New Roman" w:hAnsi="Times New Roman" w:cs="Times New Roman"/>
          <w:sz w:val="24"/>
          <w:szCs w:val="24"/>
        </w:rPr>
        <w:t>страховых взносов;</w:t>
      </w:r>
    </w:p>
    <w:p w:rsidR="007D6ECC" w:rsidRPr="007D6ECC" w:rsidRDefault="007D6ECC" w:rsidP="00D3684A">
      <w:pPr>
        <w:numPr>
          <w:ilvl w:val="0"/>
          <w:numId w:val="16"/>
        </w:numPr>
        <w:tabs>
          <w:tab w:val="clear" w:pos="720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r w:rsidRPr="007D6ECC">
        <w:rPr>
          <w:rFonts w:ascii="Times New Roman" w:hAnsi="Times New Roman" w:cs="Times New Roman"/>
          <w:sz w:val="24"/>
          <w:szCs w:val="24"/>
        </w:rPr>
        <w:t>проблемных вопросов, требующих разъяснений;</w:t>
      </w:r>
    </w:p>
    <w:p w:rsidR="007D6ECC" w:rsidRPr="007D6ECC" w:rsidRDefault="007D6ECC" w:rsidP="00D3684A">
      <w:pPr>
        <w:numPr>
          <w:ilvl w:val="0"/>
          <w:numId w:val="16"/>
        </w:numPr>
        <w:tabs>
          <w:tab w:val="clear" w:pos="720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r w:rsidRPr="007D6ECC">
        <w:rPr>
          <w:rFonts w:ascii="Times New Roman" w:hAnsi="Times New Roman" w:cs="Times New Roman"/>
          <w:sz w:val="24"/>
          <w:szCs w:val="24"/>
        </w:rPr>
        <w:t>новаций в контрольной работе налоговых органов.</w:t>
      </w:r>
    </w:p>
    <w:p w:rsidR="007D6ECC" w:rsidRPr="007D6ECC" w:rsidRDefault="007D6ECC" w:rsidP="00D3684A">
      <w:pPr>
        <w:ind w:left="1134" w:hanging="567"/>
        <w:rPr>
          <w:rFonts w:ascii="Times New Roman" w:hAnsi="Times New Roman" w:cs="Times New Roman"/>
          <w:sz w:val="24"/>
          <w:szCs w:val="24"/>
        </w:rPr>
      </w:pPr>
      <w:r w:rsidRPr="007D6ECC">
        <w:rPr>
          <w:rFonts w:ascii="Times New Roman" w:hAnsi="Times New Roman" w:cs="Times New Roman"/>
          <w:sz w:val="24"/>
          <w:szCs w:val="24"/>
        </w:rPr>
        <w:t>2. Банковская поддержка организаций и граждан:</w:t>
      </w:r>
    </w:p>
    <w:p w:rsidR="007D6ECC" w:rsidRPr="007D6ECC" w:rsidRDefault="007D6ECC" w:rsidP="00D3684A">
      <w:pPr>
        <w:numPr>
          <w:ilvl w:val="0"/>
          <w:numId w:val="17"/>
        </w:numPr>
        <w:tabs>
          <w:tab w:val="clear" w:pos="720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r w:rsidRPr="007D6ECC">
        <w:rPr>
          <w:rFonts w:ascii="Times New Roman" w:hAnsi="Times New Roman" w:cs="Times New Roman"/>
          <w:sz w:val="24"/>
          <w:szCs w:val="24"/>
        </w:rPr>
        <w:t>законодательное регулирование реструктуризации кредитов;</w:t>
      </w:r>
    </w:p>
    <w:p w:rsidR="007D6ECC" w:rsidRPr="007D6ECC" w:rsidRDefault="007D6ECC" w:rsidP="00D3684A">
      <w:pPr>
        <w:numPr>
          <w:ilvl w:val="0"/>
          <w:numId w:val="17"/>
        </w:numPr>
        <w:tabs>
          <w:tab w:val="clear" w:pos="720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r w:rsidRPr="007D6ECC">
        <w:rPr>
          <w:rFonts w:ascii="Times New Roman" w:hAnsi="Times New Roman" w:cs="Times New Roman"/>
          <w:sz w:val="24"/>
          <w:szCs w:val="24"/>
        </w:rPr>
        <w:t>политика и указания Банка России в части кредитования.</w:t>
      </w:r>
    </w:p>
    <w:p w:rsidR="007D6ECC" w:rsidRPr="007D6ECC" w:rsidRDefault="007D6ECC" w:rsidP="00D3684A">
      <w:pPr>
        <w:ind w:left="1134" w:hanging="567"/>
        <w:rPr>
          <w:rFonts w:ascii="Times New Roman" w:hAnsi="Times New Roman" w:cs="Times New Roman"/>
          <w:sz w:val="24"/>
          <w:szCs w:val="24"/>
        </w:rPr>
      </w:pPr>
      <w:r w:rsidRPr="007D6ECC">
        <w:rPr>
          <w:rFonts w:ascii="Times New Roman" w:hAnsi="Times New Roman" w:cs="Times New Roman"/>
          <w:sz w:val="24"/>
          <w:szCs w:val="24"/>
        </w:rPr>
        <w:t>3. Расчеты в бухгалтерском и налоговом учете:</w:t>
      </w:r>
    </w:p>
    <w:p w:rsidR="007D6ECC" w:rsidRPr="007D6ECC" w:rsidRDefault="007D6ECC" w:rsidP="00D3684A">
      <w:pPr>
        <w:numPr>
          <w:ilvl w:val="0"/>
          <w:numId w:val="18"/>
        </w:numPr>
        <w:tabs>
          <w:tab w:val="clear" w:pos="720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r w:rsidRPr="007D6ECC">
        <w:rPr>
          <w:rFonts w:ascii="Times New Roman" w:hAnsi="Times New Roman" w:cs="Times New Roman"/>
          <w:sz w:val="24"/>
          <w:szCs w:val="24"/>
        </w:rPr>
        <w:t>с российским организациями при изменении условий договора или наличии форс-мажора;</w:t>
      </w:r>
    </w:p>
    <w:p w:rsidR="007D6ECC" w:rsidRPr="007D6ECC" w:rsidRDefault="007D6ECC" w:rsidP="00D3684A">
      <w:pPr>
        <w:numPr>
          <w:ilvl w:val="0"/>
          <w:numId w:val="18"/>
        </w:numPr>
        <w:tabs>
          <w:tab w:val="clear" w:pos="720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r w:rsidRPr="007D6ECC">
        <w:rPr>
          <w:rFonts w:ascii="Times New Roman" w:hAnsi="Times New Roman" w:cs="Times New Roman"/>
          <w:sz w:val="24"/>
          <w:szCs w:val="24"/>
        </w:rPr>
        <w:t>с сотрудниками при продолжении трудовых отношений (в том числе в нерабочие дни) и при их прекращении;</w:t>
      </w:r>
    </w:p>
    <w:p w:rsidR="007D6ECC" w:rsidRPr="007D6ECC" w:rsidRDefault="007D6ECC" w:rsidP="00D3684A">
      <w:pPr>
        <w:numPr>
          <w:ilvl w:val="0"/>
          <w:numId w:val="18"/>
        </w:numPr>
        <w:tabs>
          <w:tab w:val="clear" w:pos="720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r w:rsidRPr="007D6ECC">
        <w:rPr>
          <w:rFonts w:ascii="Times New Roman" w:hAnsi="Times New Roman" w:cs="Times New Roman"/>
          <w:sz w:val="24"/>
          <w:szCs w:val="24"/>
        </w:rPr>
        <w:t>с банками;</w:t>
      </w:r>
    </w:p>
    <w:p w:rsidR="007D6ECC" w:rsidRPr="007D6ECC" w:rsidRDefault="007D6ECC" w:rsidP="00D3684A">
      <w:pPr>
        <w:numPr>
          <w:ilvl w:val="0"/>
          <w:numId w:val="18"/>
        </w:numPr>
        <w:tabs>
          <w:tab w:val="clear" w:pos="720"/>
        </w:tabs>
        <w:ind w:left="1701" w:hanging="567"/>
        <w:rPr>
          <w:rFonts w:ascii="Times New Roman" w:hAnsi="Times New Roman" w:cs="Times New Roman"/>
          <w:sz w:val="24"/>
          <w:szCs w:val="24"/>
        </w:rPr>
      </w:pPr>
      <w:r w:rsidRPr="007D6ECC">
        <w:rPr>
          <w:rFonts w:ascii="Times New Roman" w:hAnsi="Times New Roman" w:cs="Times New Roman"/>
          <w:sz w:val="24"/>
          <w:szCs w:val="24"/>
        </w:rPr>
        <w:t>при ведении внешнеторговой деятельности.</w:t>
      </w:r>
    </w:p>
    <w:p w:rsidR="00FF12BF" w:rsidRDefault="007D6ECC" w:rsidP="00FF12BF">
      <w:pP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FF12BF" w:rsidRPr="00FF12BF">
        <w:rPr>
          <w:rFonts w:ascii="Times New Roman" w:hAnsi="Times New Roman"/>
          <w:sz w:val="24"/>
          <w:szCs w:val="24"/>
        </w:rPr>
        <w:t xml:space="preserve">тоимость участия в семинаре для одного участника составляет </w:t>
      </w:r>
      <w:r w:rsidR="00763767">
        <w:rPr>
          <w:rFonts w:ascii="Times New Roman" w:hAnsi="Times New Roman"/>
          <w:sz w:val="24"/>
          <w:szCs w:val="24"/>
        </w:rPr>
        <w:t>3</w:t>
      </w:r>
      <w:r w:rsidR="00FF12BF" w:rsidRPr="00FF12BF">
        <w:rPr>
          <w:rFonts w:ascii="Times New Roman" w:hAnsi="Times New Roman"/>
          <w:sz w:val="24"/>
          <w:szCs w:val="24"/>
        </w:rPr>
        <w:t>000 (</w:t>
      </w:r>
      <w:r w:rsidR="00763767">
        <w:rPr>
          <w:rFonts w:ascii="Times New Roman" w:hAnsi="Times New Roman"/>
          <w:sz w:val="24"/>
          <w:szCs w:val="24"/>
        </w:rPr>
        <w:t>три</w:t>
      </w:r>
      <w:r w:rsidR="00FF12BF" w:rsidRPr="00FF12BF">
        <w:rPr>
          <w:rFonts w:ascii="Times New Roman" w:hAnsi="Times New Roman"/>
          <w:sz w:val="24"/>
          <w:szCs w:val="24"/>
        </w:rPr>
        <w:t xml:space="preserve"> тысяч</w:t>
      </w:r>
      <w:r w:rsidR="00763767">
        <w:rPr>
          <w:rFonts w:ascii="Times New Roman" w:hAnsi="Times New Roman"/>
          <w:sz w:val="24"/>
          <w:szCs w:val="24"/>
        </w:rPr>
        <w:t>и</w:t>
      </w:r>
      <w:r w:rsidR="00FF12BF" w:rsidRPr="00FF12BF">
        <w:rPr>
          <w:rFonts w:ascii="Times New Roman" w:hAnsi="Times New Roman"/>
          <w:sz w:val="24"/>
          <w:szCs w:val="24"/>
        </w:rPr>
        <w:t>) рублей</w:t>
      </w:r>
      <w:r w:rsidR="00D25383">
        <w:rPr>
          <w:rFonts w:ascii="Times New Roman" w:hAnsi="Times New Roman"/>
          <w:sz w:val="24"/>
          <w:szCs w:val="24"/>
        </w:rPr>
        <w:t xml:space="preserve"> (</w:t>
      </w:r>
      <w:r w:rsidR="00FF12BF" w:rsidRPr="00FF12BF">
        <w:rPr>
          <w:rFonts w:ascii="Times New Roman" w:hAnsi="Times New Roman"/>
          <w:sz w:val="24"/>
          <w:szCs w:val="24"/>
        </w:rPr>
        <w:t>НДС не облагается</w:t>
      </w:r>
      <w:r w:rsidR="00D25383">
        <w:rPr>
          <w:rFonts w:ascii="Times New Roman" w:hAnsi="Times New Roman"/>
          <w:sz w:val="24"/>
          <w:szCs w:val="24"/>
        </w:rPr>
        <w:t>)</w:t>
      </w:r>
      <w:r w:rsidR="00FF12BF" w:rsidRPr="00FF12BF">
        <w:rPr>
          <w:rFonts w:ascii="Times New Roman" w:hAnsi="Times New Roman"/>
          <w:sz w:val="24"/>
          <w:szCs w:val="24"/>
        </w:rPr>
        <w:t>.</w:t>
      </w:r>
    </w:p>
    <w:p w:rsidR="00647405" w:rsidRPr="00FF12BF" w:rsidRDefault="00647405" w:rsidP="00FF12BF">
      <w:pP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Данный семинар можно прослушать </w:t>
      </w:r>
      <w:r w:rsidR="0022775E">
        <w:rPr>
          <w:rFonts w:ascii="Times New Roman" w:hAnsi="Times New Roman"/>
          <w:sz w:val="24"/>
          <w:szCs w:val="24"/>
        </w:rPr>
        <w:t xml:space="preserve">бесплатно </w:t>
      </w:r>
      <w:r>
        <w:rPr>
          <w:rFonts w:ascii="Times New Roman" w:hAnsi="Times New Roman"/>
          <w:sz w:val="24"/>
          <w:szCs w:val="24"/>
        </w:rPr>
        <w:t>в рамках</w:t>
      </w:r>
      <w:r w:rsidR="0022775E">
        <w:rPr>
          <w:rFonts w:ascii="Times New Roman" w:hAnsi="Times New Roman"/>
          <w:sz w:val="24"/>
          <w:szCs w:val="24"/>
        </w:rPr>
        <w:t xml:space="preserve"> очередных</w:t>
      </w:r>
      <w:r>
        <w:rPr>
          <w:rFonts w:ascii="Times New Roman" w:hAnsi="Times New Roman"/>
          <w:sz w:val="24"/>
          <w:szCs w:val="24"/>
        </w:rPr>
        <w:t xml:space="preserve"> курс</w:t>
      </w:r>
      <w:r w:rsidR="0022775E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 повышения квалифи</w:t>
      </w:r>
      <w:r w:rsidR="0022775E">
        <w:rPr>
          <w:rFonts w:ascii="Times New Roman" w:hAnsi="Times New Roman"/>
          <w:sz w:val="24"/>
          <w:szCs w:val="24"/>
        </w:rPr>
        <w:t xml:space="preserve">кации налоговых консультантов, </w:t>
      </w:r>
      <w:r>
        <w:rPr>
          <w:rFonts w:ascii="Times New Roman" w:hAnsi="Times New Roman"/>
          <w:sz w:val="24"/>
          <w:szCs w:val="24"/>
        </w:rPr>
        <w:t>профессиональных бухгалтеров, которы</w:t>
      </w:r>
      <w:r w:rsidR="0022775E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="0022775E">
        <w:rPr>
          <w:rFonts w:ascii="Times New Roman" w:hAnsi="Times New Roman"/>
          <w:sz w:val="24"/>
          <w:szCs w:val="24"/>
        </w:rPr>
        <w:t xml:space="preserve">будут </w:t>
      </w:r>
      <w:r>
        <w:rPr>
          <w:rFonts w:ascii="Times New Roman" w:hAnsi="Times New Roman"/>
          <w:sz w:val="24"/>
          <w:szCs w:val="24"/>
        </w:rPr>
        <w:t>проходит в Институте МФЦ с 1</w:t>
      </w:r>
      <w:r w:rsidR="00CF2A5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по 2</w:t>
      </w:r>
      <w:r w:rsidR="00CF2A5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="00CF2A5C">
        <w:rPr>
          <w:rFonts w:ascii="Times New Roman" w:hAnsi="Times New Roman"/>
          <w:sz w:val="24"/>
          <w:szCs w:val="24"/>
        </w:rPr>
        <w:t>мая</w:t>
      </w:r>
      <w:r>
        <w:rPr>
          <w:rFonts w:ascii="Times New Roman" w:hAnsi="Times New Roman"/>
          <w:sz w:val="24"/>
          <w:szCs w:val="24"/>
        </w:rPr>
        <w:t xml:space="preserve"> 2020 года.</w:t>
      </w:r>
    </w:p>
    <w:p w:rsidR="00F10B6D" w:rsidRPr="00FF12BF" w:rsidRDefault="00FF12BF" w:rsidP="00FF12B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Для получения дополнительной информации</w:t>
      </w:r>
      <w:r w:rsidR="0022775E">
        <w:rPr>
          <w:rFonts w:ascii="Times New Roman" w:hAnsi="Times New Roman" w:cs="Times New Roman"/>
          <w:sz w:val="24"/>
          <w:szCs w:val="24"/>
        </w:rPr>
        <w:t xml:space="preserve">, </w:t>
      </w:r>
      <w:r w:rsidRPr="00FF12BF">
        <w:rPr>
          <w:rFonts w:ascii="Times New Roman" w:hAnsi="Times New Roman" w:cs="Times New Roman"/>
          <w:sz w:val="24"/>
          <w:szCs w:val="24"/>
        </w:rPr>
        <w:t xml:space="preserve">записи на </w:t>
      </w:r>
      <w:proofErr w:type="spellStart"/>
      <w:r w:rsidR="0022775E"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 w:rsidR="00371942">
        <w:rPr>
          <w:rFonts w:ascii="Times New Roman" w:hAnsi="Times New Roman" w:cs="Times New Roman"/>
          <w:sz w:val="24"/>
          <w:szCs w:val="24"/>
        </w:rPr>
        <w:t xml:space="preserve"> просим вас</w:t>
      </w:r>
      <w:r w:rsidRPr="00FF12BF">
        <w:rPr>
          <w:rFonts w:ascii="Times New Roman" w:hAnsi="Times New Roman" w:cs="Times New Roman"/>
          <w:sz w:val="24"/>
          <w:szCs w:val="24"/>
        </w:rPr>
        <w:t xml:space="preserve"> </w:t>
      </w:r>
      <w:r w:rsidRPr="001A29A5">
        <w:rPr>
          <w:rFonts w:ascii="Times New Roman" w:hAnsi="Times New Roman" w:cs="Times New Roman"/>
          <w:sz w:val="24"/>
          <w:szCs w:val="24"/>
        </w:rPr>
        <w:t xml:space="preserve">обращаться к </w:t>
      </w:r>
      <w:proofErr w:type="spellStart"/>
      <w:r w:rsidR="00763767">
        <w:rPr>
          <w:rFonts w:ascii="Times New Roman" w:hAnsi="Times New Roman" w:cs="Times New Roman"/>
          <w:sz w:val="24"/>
          <w:szCs w:val="24"/>
        </w:rPr>
        <w:t>Суреевой</w:t>
      </w:r>
      <w:proofErr w:type="spellEnd"/>
      <w:r w:rsidR="00763767">
        <w:rPr>
          <w:rFonts w:ascii="Times New Roman" w:hAnsi="Times New Roman" w:cs="Times New Roman"/>
          <w:sz w:val="24"/>
          <w:szCs w:val="24"/>
        </w:rPr>
        <w:t xml:space="preserve"> Анжеле</w:t>
      </w:r>
      <w:r w:rsidRPr="001A29A5">
        <w:rPr>
          <w:rFonts w:ascii="Times New Roman" w:hAnsi="Times New Roman" w:cs="Times New Roman"/>
          <w:iCs/>
          <w:sz w:val="24"/>
          <w:szCs w:val="24"/>
        </w:rPr>
        <w:t xml:space="preserve"> </w:t>
      </w:r>
      <w:hyperlink r:id="rId13" w:history="1">
        <w:r w:rsidR="007D6ECC" w:rsidRPr="00471139">
          <w:rPr>
            <w:rStyle w:val="a5"/>
            <w:rFonts w:ascii="Times New Roman" w:hAnsi="Times New Roman"/>
            <w:bCs/>
            <w:iCs/>
            <w:sz w:val="24"/>
            <w:szCs w:val="24"/>
            <w:lang w:val="en-US"/>
          </w:rPr>
          <w:t>angela</w:t>
        </w:r>
        <w:r w:rsidR="007D6ECC" w:rsidRPr="00471139">
          <w:rPr>
            <w:rStyle w:val="a5"/>
            <w:rFonts w:ascii="Times New Roman" w:hAnsi="Times New Roman"/>
            <w:bCs/>
            <w:iCs/>
            <w:sz w:val="24"/>
            <w:szCs w:val="24"/>
          </w:rPr>
          <w:t>@</w:t>
        </w:r>
        <w:r w:rsidR="007D6ECC" w:rsidRPr="00471139">
          <w:rPr>
            <w:rStyle w:val="a5"/>
            <w:rFonts w:ascii="Times New Roman" w:hAnsi="Times New Roman"/>
            <w:bCs/>
            <w:iCs/>
            <w:sz w:val="24"/>
            <w:szCs w:val="24"/>
            <w:lang w:val="en-US"/>
          </w:rPr>
          <w:t>educenter</w:t>
        </w:r>
        <w:r w:rsidR="007D6ECC" w:rsidRPr="00471139">
          <w:rPr>
            <w:rStyle w:val="a5"/>
            <w:rFonts w:ascii="Times New Roman" w:hAnsi="Times New Roman"/>
            <w:bCs/>
            <w:iCs/>
            <w:sz w:val="24"/>
            <w:szCs w:val="24"/>
          </w:rPr>
          <w:t>.</w:t>
        </w:r>
        <w:r w:rsidR="007D6ECC" w:rsidRPr="00471139">
          <w:rPr>
            <w:rStyle w:val="a5"/>
            <w:rFonts w:ascii="Times New Roman" w:hAnsi="Times New Roman"/>
            <w:bCs/>
            <w:iCs/>
            <w:sz w:val="24"/>
            <w:szCs w:val="24"/>
            <w:lang w:val="en-US"/>
          </w:rPr>
          <w:t>ru</w:t>
        </w:r>
      </w:hyperlink>
      <w:r w:rsidR="007D6ECC" w:rsidRPr="007D6ECC">
        <w:rPr>
          <w:rStyle w:val="a5"/>
          <w:rFonts w:ascii="Times New Roman" w:hAnsi="Times New Roman"/>
          <w:bCs/>
          <w:iCs/>
          <w:color w:val="auto"/>
          <w:sz w:val="24"/>
          <w:szCs w:val="24"/>
          <w:u w:val="none"/>
        </w:rPr>
        <w:t xml:space="preserve"> </w:t>
      </w:r>
      <w:r w:rsidRPr="007D6ECC">
        <w:rPr>
          <w:rFonts w:ascii="Times New Roman" w:hAnsi="Times New Roman" w:cs="Times New Roman"/>
          <w:iCs/>
          <w:sz w:val="24"/>
          <w:szCs w:val="24"/>
        </w:rPr>
        <w:t xml:space="preserve">или </w:t>
      </w:r>
      <w:r w:rsidR="00763767">
        <w:rPr>
          <w:rFonts w:ascii="Times New Roman" w:hAnsi="Times New Roman" w:cs="Times New Roman"/>
          <w:iCs/>
          <w:sz w:val="24"/>
          <w:szCs w:val="24"/>
        </w:rPr>
        <w:t>Кисленко Марине</w:t>
      </w:r>
      <w:r w:rsidR="007D6ECC">
        <w:rPr>
          <w:rFonts w:ascii="Times New Roman" w:hAnsi="Times New Roman" w:cs="Times New Roman"/>
          <w:iCs/>
          <w:sz w:val="24"/>
          <w:szCs w:val="24"/>
        </w:rPr>
        <w:t xml:space="preserve"> </w:t>
      </w:r>
      <w:hyperlink r:id="rId14" w:history="1">
        <w:r w:rsidR="007D6ECC" w:rsidRPr="00471139">
          <w:rPr>
            <w:rStyle w:val="a5"/>
            <w:rFonts w:ascii="Times New Roman" w:hAnsi="Times New Roman"/>
            <w:iCs/>
            <w:sz w:val="24"/>
            <w:szCs w:val="24"/>
            <w:lang w:val="en-US"/>
          </w:rPr>
          <w:t>seminar</w:t>
        </w:r>
        <w:r w:rsidR="007D6ECC" w:rsidRPr="00471139">
          <w:rPr>
            <w:rStyle w:val="a5"/>
            <w:rFonts w:ascii="Times New Roman" w:hAnsi="Times New Roman"/>
            <w:iCs/>
            <w:sz w:val="24"/>
            <w:szCs w:val="24"/>
          </w:rPr>
          <w:t>4@</w:t>
        </w:r>
        <w:r w:rsidR="007D6ECC" w:rsidRPr="00471139">
          <w:rPr>
            <w:rStyle w:val="a5"/>
            <w:rFonts w:ascii="Times New Roman" w:hAnsi="Times New Roman"/>
            <w:iCs/>
            <w:sz w:val="24"/>
            <w:szCs w:val="24"/>
            <w:lang w:val="en-US"/>
          </w:rPr>
          <w:t>educenter</w:t>
        </w:r>
        <w:r w:rsidR="007D6ECC" w:rsidRPr="007D6ECC">
          <w:rPr>
            <w:rStyle w:val="a5"/>
            <w:rFonts w:ascii="Times New Roman" w:hAnsi="Times New Roman"/>
            <w:iCs/>
            <w:sz w:val="24"/>
            <w:szCs w:val="24"/>
          </w:rPr>
          <w:t>.</w:t>
        </w:r>
        <w:r w:rsidR="007D6ECC" w:rsidRPr="00471139">
          <w:rPr>
            <w:rStyle w:val="a5"/>
            <w:rFonts w:ascii="Times New Roman" w:hAnsi="Times New Roman"/>
            <w:iCs/>
            <w:sz w:val="24"/>
            <w:szCs w:val="24"/>
            <w:lang w:val="en-US"/>
          </w:rPr>
          <w:t>ru</w:t>
        </w:r>
      </w:hyperlink>
      <w:bookmarkStart w:id="0" w:name="_GoBack"/>
      <w:bookmarkEnd w:id="0"/>
    </w:p>
    <w:sectPr w:rsidR="00F10B6D" w:rsidRPr="00FF12BF" w:rsidSect="00881D90">
      <w:footerReference w:type="default" r:id="rId15"/>
      <w:pgSz w:w="11906" w:h="16838"/>
      <w:pgMar w:top="568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B99" w:rsidRDefault="003E1B99" w:rsidP="008E0264">
      <w:r>
        <w:separator/>
      </w:r>
    </w:p>
  </w:endnote>
  <w:endnote w:type="continuationSeparator" w:id="0">
    <w:p w:rsidR="003E1B99" w:rsidRDefault="003E1B99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117" w:rsidRDefault="00423BF4">
    <w:pPr>
      <w:pStyle w:val="a9"/>
      <w:jc w:val="center"/>
    </w:pPr>
    <w:r>
      <w:fldChar w:fldCharType="begin"/>
    </w:r>
    <w:r w:rsidR="00625117">
      <w:instrText>PAGE   \* MERGEFORMAT</w:instrText>
    </w:r>
    <w:r>
      <w:fldChar w:fldCharType="separate"/>
    </w:r>
    <w:r w:rsidR="00D3684A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B99" w:rsidRDefault="003E1B99" w:rsidP="008E0264">
      <w:r>
        <w:separator/>
      </w:r>
    </w:p>
  </w:footnote>
  <w:footnote w:type="continuationSeparator" w:id="0">
    <w:p w:rsidR="003E1B99" w:rsidRDefault="003E1B99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D8E28BA"/>
    <w:multiLevelType w:val="multilevel"/>
    <w:tmpl w:val="619E8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BE176C2"/>
    <w:multiLevelType w:val="hybridMultilevel"/>
    <w:tmpl w:val="858275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4BBD62CB"/>
    <w:multiLevelType w:val="hybridMultilevel"/>
    <w:tmpl w:val="C8C6D9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35501F8"/>
    <w:multiLevelType w:val="multilevel"/>
    <w:tmpl w:val="46EC4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C14D91"/>
    <w:multiLevelType w:val="multilevel"/>
    <w:tmpl w:val="EFBA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8"/>
  </w:num>
  <w:num w:numId="4">
    <w:abstractNumId w:val="17"/>
  </w:num>
  <w:num w:numId="5">
    <w:abstractNumId w:val="2"/>
  </w:num>
  <w:num w:numId="6">
    <w:abstractNumId w:val="12"/>
  </w:num>
  <w:num w:numId="7">
    <w:abstractNumId w:val="9"/>
  </w:num>
  <w:num w:numId="8">
    <w:abstractNumId w:val="10"/>
  </w:num>
  <w:num w:numId="9">
    <w:abstractNumId w:val="7"/>
  </w:num>
  <w:num w:numId="10">
    <w:abstractNumId w:val="6"/>
  </w:num>
  <w:num w:numId="11">
    <w:abstractNumId w:val="1"/>
  </w:num>
  <w:num w:numId="12">
    <w:abstractNumId w:val="4"/>
  </w:num>
  <w:num w:numId="13">
    <w:abstractNumId w:val="0"/>
  </w:num>
  <w:num w:numId="14">
    <w:abstractNumId w:val="13"/>
  </w:num>
  <w:num w:numId="15">
    <w:abstractNumId w:val="11"/>
  </w:num>
  <w:num w:numId="16">
    <w:abstractNumId w:val="15"/>
  </w:num>
  <w:num w:numId="17">
    <w:abstractNumId w:val="3"/>
  </w:num>
  <w:num w:numId="18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2F77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7165D"/>
    <w:rsid w:val="00082A58"/>
    <w:rsid w:val="00084D0F"/>
    <w:rsid w:val="000851E4"/>
    <w:rsid w:val="000950ED"/>
    <w:rsid w:val="00097E2E"/>
    <w:rsid w:val="000A404B"/>
    <w:rsid w:val="000B125E"/>
    <w:rsid w:val="000D6E5A"/>
    <w:rsid w:val="000E6EF8"/>
    <w:rsid w:val="000E73E0"/>
    <w:rsid w:val="000F4790"/>
    <w:rsid w:val="000F7FD5"/>
    <w:rsid w:val="0010581E"/>
    <w:rsid w:val="00116A35"/>
    <w:rsid w:val="00121738"/>
    <w:rsid w:val="00121E66"/>
    <w:rsid w:val="0012284E"/>
    <w:rsid w:val="001271F0"/>
    <w:rsid w:val="00127C31"/>
    <w:rsid w:val="0013470C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29A5"/>
    <w:rsid w:val="001A4ACE"/>
    <w:rsid w:val="001B1C1F"/>
    <w:rsid w:val="001B3D3B"/>
    <w:rsid w:val="001C0A37"/>
    <w:rsid w:val="001C47F2"/>
    <w:rsid w:val="001D1C68"/>
    <w:rsid w:val="001D6A2F"/>
    <w:rsid w:val="001E3E42"/>
    <w:rsid w:val="001F11F5"/>
    <w:rsid w:val="001F7666"/>
    <w:rsid w:val="00205F8B"/>
    <w:rsid w:val="00210CBD"/>
    <w:rsid w:val="0021262C"/>
    <w:rsid w:val="00213107"/>
    <w:rsid w:val="00222DE3"/>
    <w:rsid w:val="00224511"/>
    <w:rsid w:val="002265B7"/>
    <w:rsid w:val="00226C3B"/>
    <w:rsid w:val="0022775E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0F6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2F69A5"/>
    <w:rsid w:val="003069CB"/>
    <w:rsid w:val="00312F2A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1942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1B99"/>
    <w:rsid w:val="003E379B"/>
    <w:rsid w:val="003E6E73"/>
    <w:rsid w:val="003F06AD"/>
    <w:rsid w:val="003F2D35"/>
    <w:rsid w:val="003F3263"/>
    <w:rsid w:val="003F5121"/>
    <w:rsid w:val="00404CBD"/>
    <w:rsid w:val="00410BF6"/>
    <w:rsid w:val="0041750E"/>
    <w:rsid w:val="00417D64"/>
    <w:rsid w:val="00423BF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8449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6CD3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043F"/>
    <w:rsid w:val="005D1286"/>
    <w:rsid w:val="005D1350"/>
    <w:rsid w:val="005F4F71"/>
    <w:rsid w:val="00603032"/>
    <w:rsid w:val="0060401C"/>
    <w:rsid w:val="00605864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474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452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3767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D6ECC"/>
    <w:rsid w:val="007E117C"/>
    <w:rsid w:val="007E6EA5"/>
    <w:rsid w:val="007E75BC"/>
    <w:rsid w:val="007E7DA7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73EBE"/>
    <w:rsid w:val="0088164E"/>
    <w:rsid w:val="00881D90"/>
    <w:rsid w:val="00884275"/>
    <w:rsid w:val="00893861"/>
    <w:rsid w:val="008976D0"/>
    <w:rsid w:val="008B6439"/>
    <w:rsid w:val="008C1CA1"/>
    <w:rsid w:val="008C249E"/>
    <w:rsid w:val="008C4867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731B8"/>
    <w:rsid w:val="00973CB3"/>
    <w:rsid w:val="00982D87"/>
    <w:rsid w:val="00990D91"/>
    <w:rsid w:val="009931DC"/>
    <w:rsid w:val="00995413"/>
    <w:rsid w:val="00995F41"/>
    <w:rsid w:val="0099701E"/>
    <w:rsid w:val="009A7A51"/>
    <w:rsid w:val="009A7D05"/>
    <w:rsid w:val="009B037C"/>
    <w:rsid w:val="009C1A82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4D90"/>
    <w:rsid w:val="00A65152"/>
    <w:rsid w:val="00A65E36"/>
    <w:rsid w:val="00A81AE3"/>
    <w:rsid w:val="00A822D9"/>
    <w:rsid w:val="00A82CAC"/>
    <w:rsid w:val="00A8464B"/>
    <w:rsid w:val="00A87E1A"/>
    <w:rsid w:val="00A952F6"/>
    <w:rsid w:val="00AA02F4"/>
    <w:rsid w:val="00AA7AC0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4D46"/>
    <w:rsid w:val="00B27440"/>
    <w:rsid w:val="00B3010B"/>
    <w:rsid w:val="00B3412C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01F32"/>
    <w:rsid w:val="00C12688"/>
    <w:rsid w:val="00C16AD7"/>
    <w:rsid w:val="00C1702C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B3F95"/>
    <w:rsid w:val="00CC57EA"/>
    <w:rsid w:val="00CD1C52"/>
    <w:rsid w:val="00CE4BAA"/>
    <w:rsid w:val="00CE6E7A"/>
    <w:rsid w:val="00CF0358"/>
    <w:rsid w:val="00CF2A5C"/>
    <w:rsid w:val="00CF31BD"/>
    <w:rsid w:val="00CF5272"/>
    <w:rsid w:val="00D00962"/>
    <w:rsid w:val="00D0198B"/>
    <w:rsid w:val="00D02495"/>
    <w:rsid w:val="00D07A35"/>
    <w:rsid w:val="00D25383"/>
    <w:rsid w:val="00D313DE"/>
    <w:rsid w:val="00D325B8"/>
    <w:rsid w:val="00D3684A"/>
    <w:rsid w:val="00D40B6C"/>
    <w:rsid w:val="00D4638D"/>
    <w:rsid w:val="00D47854"/>
    <w:rsid w:val="00D47B31"/>
    <w:rsid w:val="00D56DFF"/>
    <w:rsid w:val="00D6232B"/>
    <w:rsid w:val="00D70565"/>
    <w:rsid w:val="00D76B86"/>
    <w:rsid w:val="00D80074"/>
    <w:rsid w:val="00D814A7"/>
    <w:rsid w:val="00D94D82"/>
    <w:rsid w:val="00DB45DF"/>
    <w:rsid w:val="00DC14DB"/>
    <w:rsid w:val="00DC3BF1"/>
    <w:rsid w:val="00DD0E8C"/>
    <w:rsid w:val="00DD1BD7"/>
    <w:rsid w:val="00DD56A0"/>
    <w:rsid w:val="00DE376F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3090"/>
    <w:rsid w:val="00E5567D"/>
    <w:rsid w:val="00E55CF4"/>
    <w:rsid w:val="00E610B9"/>
    <w:rsid w:val="00E72355"/>
    <w:rsid w:val="00E86FD4"/>
    <w:rsid w:val="00E956BD"/>
    <w:rsid w:val="00E9667C"/>
    <w:rsid w:val="00EA237F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00C3F"/>
    <w:rsid w:val="00F10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43F9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7422C"/>
  <w15:docId w15:val="{2FF9C21D-F39B-47FB-A4C0-E4BBCBF72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AC0"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A7AC0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A7AC0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A7AC0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A7AC0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A7AC0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AA7AC0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A7AC0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AA7AC0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AA7AC0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A7AC0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7A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7AC0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7AC0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7AC0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7AC0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7AC0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7AC0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7AC0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AA7AC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A7AC0"/>
    <w:rPr>
      <w:rFonts w:ascii="Arial" w:hAnsi="Arial" w:cs="Arial"/>
    </w:rPr>
  </w:style>
  <w:style w:type="character" w:styleId="a5">
    <w:name w:val="Hyperlink"/>
    <w:basedOn w:val="a0"/>
    <w:uiPriority w:val="99"/>
    <w:rsid w:val="00AA7AC0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rsid w:val="00AA7AC0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AA7AC0"/>
    <w:rPr>
      <w:rFonts w:ascii="Arial" w:hAnsi="Arial" w:cs="Arial"/>
    </w:rPr>
  </w:style>
  <w:style w:type="paragraph" w:styleId="a8">
    <w:name w:val="Block Text"/>
    <w:basedOn w:val="a"/>
    <w:uiPriority w:val="99"/>
    <w:rsid w:val="00AA7AC0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AA7AC0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AA7AC0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AA7AC0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AA7AC0"/>
    <w:rPr>
      <w:rFonts w:ascii="Arial" w:hAnsi="Arial" w:cs="Arial"/>
    </w:rPr>
  </w:style>
  <w:style w:type="paragraph" w:styleId="a9">
    <w:name w:val="footer"/>
    <w:basedOn w:val="a"/>
    <w:link w:val="aa"/>
    <w:uiPriority w:val="99"/>
    <w:rsid w:val="00AA7AC0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A7AC0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AA7AC0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A7AC0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AA7AC0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AA7AC0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AA7AC0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sid w:val="00AA7AC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AA7AC0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styleId="af7">
    <w:name w:val="Emphasis"/>
    <w:basedOn w:val="a0"/>
    <w:uiPriority w:val="20"/>
    <w:qFormat/>
    <w:locked/>
    <w:rsid w:val="00763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8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gela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ducenter.ru/press-center/news/news_1545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eminar4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E53BA-9EF5-4DB4-8F59-F79A7B227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89487C-4C99-45C5-AECE-499336A9F5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266A4-5C58-4639-A280-2A11CD442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CB8460-096E-49DA-8C1A-A5390C12E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Петр Кирюхов</cp:lastModifiedBy>
  <cp:revision>7</cp:revision>
  <cp:lastPrinted>2017-01-23T13:46:00Z</cp:lastPrinted>
  <dcterms:created xsi:type="dcterms:W3CDTF">2020-04-20T16:06:00Z</dcterms:created>
  <dcterms:modified xsi:type="dcterms:W3CDTF">2020-04-20T16:18:00Z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