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2CD9" w:rsidRDefault="00552CD9" w:rsidP="00E93E27">
      <w:pPr>
        <w:ind w:left="-709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0.1_graphic02"/>
      <w:bookmarkEnd w:id="0"/>
      <w:r>
        <w:rPr>
          <w:b/>
          <w:bCs/>
          <w:noProof/>
          <w:sz w:val="28"/>
          <w:szCs w:val="28"/>
          <w:lang w:eastAsia="ru-RU"/>
        </w:rPr>
        <w:drawing>
          <wp:inline distT="0" distB="0" distL="0" distR="0" wp14:anchorId="11D3879E" wp14:editId="7B066461">
            <wp:extent cx="5876925" cy="73152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82EA2" w:rsidRPr="00D82EA2" w:rsidRDefault="00D82EA2" w:rsidP="00E93E27">
      <w:pPr>
        <w:spacing w:after="0"/>
        <w:ind w:left="-567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82EA2">
        <w:rPr>
          <w:rFonts w:ascii="Times New Roman" w:hAnsi="Times New Roman" w:cs="Times New Roman"/>
          <w:b/>
          <w:sz w:val="24"/>
          <w:szCs w:val="24"/>
        </w:rPr>
        <w:t>Руководителям, главным бухгалтерам,</w:t>
      </w:r>
    </w:p>
    <w:p w:rsidR="00D82EA2" w:rsidRPr="00D82EA2" w:rsidRDefault="00D82EA2" w:rsidP="00E93E27">
      <w:pPr>
        <w:spacing w:after="0"/>
        <w:ind w:left="-567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82EA2">
        <w:rPr>
          <w:rFonts w:ascii="Times New Roman" w:hAnsi="Times New Roman" w:cs="Times New Roman"/>
          <w:b/>
          <w:sz w:val="24"/>
          <w:szCs w:val="24"/>
        </w:rPr>
        <w:t>руководителям подразделений по кадрам (персоналу)</w:t>
      </w:r>
    </w:p>
    <w:p w:rsidR="00D82EA2" w:rsidRDefault="00D82EA2" w:rsidP="00E93E27">
      <w:pPr>
        <w:spacing w:after="0"/>
        <w:ind w:left="-567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82EA2">
        <w:rPr>
          <w:rFonts w:ascii="Times New Roman" w:hAnsi="Times New Roman" w:cs="Times New Roman"/>
          <w:b/>
          <w:sz w:val="24"/>
          <w:szCs w:val="24"/>
        </w:rPr>
        <w:t xml:space="preserve">коммерческих организаций и </w:t>
      </w:r>
      <w:r>
        <w:rPr>
          <w:rFonts w:ascii="Times New Roman" w:hAnsi="Times New Roman" w:cs="Times New Roman"/>
          <w:b/>
          <w:sz w:val="24"/>
          <w:szCs w:val="24"/>
        </w:rPr>
        <w:t>некоммерческих организаций</w:t>
      </w:r>
    </w:p>
    <w:p w:rsidR="00D82EA2" w:rsidRPr="00D82EA2" w:rsidRDefault="00D82EA2" w:rsidP="00E93E27">
      <w:pPr>
        <w:spacing w:after="0"/>
        <w:ind w:left="-567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82EA2">
        <w:rPr>
          <w:rFonts w:ascii="Times New Roman" w:hAnsi="Times New Roman" w:cs="Times New Roman"/>
          <w:b/>
          <w:sz w:val="24"/>
          <w:szCs w:val="24"/>
        </w:rPr>
        <w:t>(осуществляющих коммерческую деятельность)</w:t>
      </w:r>
    </w:p>
    <w:p w:rsidR="00D82EA2" w:rsidRDefault="00D82EA2" w:rsidP="00E93E27">
      <w:pPr>
        <w:ind w:lef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82EA2" w:rsidRPr="00D82EA2" w:rsidRDefault="00D82EA2" w:rsidP="00E93E27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82EA2">
        <w:rPr>
          <w:rFonts w:ascii="Times New Roman" w:hAnsi="Times New Roman" w:cs="Times New Roman"/>
          <w:b/>
          <w:sz w:val="24"/>
          <w:szCs w:val="24"/>
        </w:rPr>
        <w:t>Реформирование бухгалтерского учета, финансовой отчетности и</w:t>
      </w:r>
    </w:p>
    <w:p w:rsidR="00D82EA2" w:rsidRPr="00D82EA2" w:rsidRDefault="00D82EA2" w:rsidP="00E93E27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82EA2">
        <w:rPr>
          <w:rFonts w:ascii="Times New Roman" w:hAnsi="Times New Roman" w:cs="Times New Roman"/>
          <w:b/>
          <w:sz w:val="24"/>
          <w:szCs w:val="24"/>
        </w:rPr>
        <w:t>соответствующие учебные мероприятия Института МФЦ в рамках</w:t>
      </w:r>
    </w:p>
    <w:p w:rsidR="00D82EA2" w:rsidRPr="00D82EA2" w:rsidRDefault="00D82EA2" w:rsidP="00E93E27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82EA2">
        <w:rPr>
          <w:rFonts w:ascii="Times New Roman" w:hAnsi="Times New Roman" w:cs="Times New Roman"/>
          <w:b/>
          <w:sz w:val="24"/>
          <w:szCs w:val="24"/>
        </w:rPr>
        <w:t>образовательного цикла «Развитие федеральных стандартов</w:t>
      </w:r>
    </w:p>
    <w:p w:rsidR="00D82EA2" w:rsidRPr="00D82EA2" w:rsidRDefault="00D82EA2" w:rsidP="00E93E27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82EA2">
        <w:rPr>
          <w:rFonts w:ascii="Times New Roman" w:hAnsi="Times New Roman" w:cs="Times New Roman"/>
          <w:b/>
          <w:sz w:val="24"/>
          <w:szCs w:val="24"/>
        </w:rPr>
        <w:t>бухгалтерского учета (ФСБУ) и рекомендации по их применению»</w:t>
      </w:r>
    </w:p>
    <w:p w:rsidR="00E93E27" w:rsidRDefault="00E93E27" w:rsidP="00E93E2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64D12" w:rsidRDefault="00864D12" w:rsidP="00E93E2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программой разработки федеральных стандартов бухгалтерского учета на 2019–2021 гг. (утверждена приказом Министерства финансов Российской Федерации от 05.06.2019 № 83н, согласовано Банком России 29.05.2019) в 2020–2023 гг. предполагается вступление в силу новых, а также отдельных измененных ФСБУ.</w:t>
      </w:r>
    </w:p>
    <w:p w:rsidR="00864D12" w:rsidRDefault="00864D12" w:rsidP="00E93E2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Кроме того, постепенно становятся обязательными к применению ранее принятые ФСБУ.</w:t>
      </w:r>
    </w:p>
    <w:p w:rsidR="00864D12" w:rsidRDefault="00864D12" w:rsidP="00E93E2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Новые и измененные федеральные стандарты бухгалтерского учета составят обновленную систему бухгалтерского учета в нашей стране, приближенную к МСФО.</w:t>
      </w:r>
    </w:p>
    <w:p w:rsidR="00864D12" w:rsidRDefault="00864D12" w:rsidP="00E93E2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Бухгалтерам целесообразно заблаговременно подготовиться к ее применению, освоить основные принципы и овладеть необходимыми навыками.</w:t>
      </w:r>
    </w:p>
    <w:p w:rsidR="00864D12" w:rsidRDefault="00864D12" w:rsidP="00E93E2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этой связи Институт МФЦ реализует образовательный цикл «Развитие федеральных стандартов бухгалтерского учета (ФСБУ) и рекомендации по их применению», который будет состоять из семинаров, практикумов и курсов.</w:t>
      </w:r>
    </w:p>
    <w:p w:rsidR="00864D12" w:rsidRDefault="00864D12" w:rsidP="00E93E2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протяжении более 20 лет Образовательный центр МФЦ (Институт, Учебный центр МФЦ) специализируется на обучении специалистов финансового рынка и финансовых специалистов, включая бухгалтеров, аудиторов, налоговых консультантов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нек</w:t>
      </w:r>
      <w:proofErr w:type="spellEnd"/>
      <w:r>
        <w:rPr>
          <w:rFonts w:ascii="Times New Roman" w:hAnsi="Times New Roman" w:cs="Times New Roman"/>
          <w:sz w:val="24"/>
          <w:szCs w:val="24"/>
        </w:rPr>
        <w:t>. др. Мы участвовали в массовой переподготовке бухгалтеров в рамках перехода на новый план счетов бухгалтерского учета в начале 2000-х годов, в процессах внедрения и применения МСФО в крупных компаниях, а также стали одним из методических и организационных лидеров в переходе на ОСБУ Банка России поднадзорных ему финансовых организаций (с 2015 года).</w:t>
      </w:r>
    </w:p>
    <w:p w:rsidR="00864D12" w:rsidRDefault="00864D12" w:rsidP="00E93E2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Сегодня, реализуя образовательный цикл по применению ФСБУ, Институт МФЦ опирается на ведущих преподавателей — экспертов данной сферы, в том числе непосредственно участвующих в разработке федеральных стандартов бухгалтерского учета.</w:t>
      </w:r>
    </w:p>
    <w:p w:rsidR="00FD1917" w:rsidRPr="00FD1917" w:rsidRDefault="00FD1917" w:rsidP="00E93E2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Первый семинар в рамках образовательного цикла пройдет с </w:t>
      </w:r>
      <w:r w:rsidRPr="00FD1917">
        <w:rPr>
          <w:rFonts w:ascii="Times New Roman" w:hAnsi="Times New Roman" w:cs="Times New Roman"/>
          <w:b/>
          <w:sz w:val="24"/>
          <w:szCs w:val="24"/>
        </w:rPr>
        <w:t>18 по 20 мая 2020 года</w:t>
      </w:r>
      <w:r>
        <w:rPr>
          <w:rFonts w:ascii="Times New Roman" w:hAnsi="Times New Roman" w:cs="Times New Roman"/>
          <w:sz w:val="24"/>
          <w:szCs w:val="24"/>
        </w:rPr>
        <w:t xml:space="preserve"> — </w:t>
      </w:r>
      <w:r w:rsidRPr="004249DC">
        <w:rPr>
          <w:rFonts w:ascii="Times New Roman" w:hAnsi="Times New Roman" w:cs="Times New Roman"/>
          <w:b/>
          <w:sz w:val="24"/>
          <w:szCs w:val="24"/>
        </w:rPr>
        <w:t xml:space="preserve">«Методологические и нормативные основы обновляемой системы бухгалтерского учета и финансовой отчетности. </w:t>
      </w:r>
      <w:r>
        <w:rPr>
          <w:rFonts w:ascii="Times New Roman" w:hAnsi="Times New Roman" w:cs="Times New Roman"/>
          <w:b/>
          <w:sz w:val="24"/>
          <w:szCs w:val="24"/>
        </w:rPr>
        <w:t>Принципы</w:t>
      </w:r>
      <w:r w:rsidRPr="004249D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и примеры </w:t>
      </w:r>
      <w:r w:rsidRPr="004249DC">
        <w:rPr>
          <w:rFonts w:ascii="Times New Roman" w:hAnsi="Times New Roman" w:cs="Times New Roman"/>
          <w:b/>
          <w:sz w:val="24"/>
          <w:szCs w:val="24"/>
        </w:rPr>
        <w:t>учета отдельных операций в соответствие с ФСБУ»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FD1917">
        <w:rPr>
          <w:rFonts w:ascii="Times New Roman" w:hAnsi="Times New Roman" w:cs="Times New Roman"/>
          <w:sz w:val="24"/>
          <w:szCs w:val="24"/>
        </w:rPr>
        <w:t xml:space="preserve">Подробнее: </w:t>
      </w:r>
      <w:hyperlink r:id="rId9" w:history="1">
        <w:r w:rsidRPr="00FD1917">
          <w:rPr>
            <w:rStyle w:val="a9"/>
            <w:rFonts w:ascii="Times New Roman" w:hAnsi="Times New Roman"/>
            <w:sz w:val="24"/>
            <w:szCs w:val="24"/>
          </w:rPr>
          <w:t>https://www.educenter.ru/seminars-series/seminars/rseminars/rseminars_606.html</w:t>
        </w:r>
      </w:hyperlink>
    </w:p>
    <w:p w:rsidR="00FD1917" w:rsidRPr="00026453" w:rsidRDefault="00FD1917" w:rsidP="00E93E27">
      <w:pPr>
        <w:spacing w:after="0" w:line="240" w:lineRule="auto"/>
        <w:ind w:left="-567" w:right="-6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D1917">
        <w:rPr>
          <w:rFonts w:ascii="Times New Roman" w:hAnsi="Times New Roman" w:cs="Times New Roman"/>
          <w:sz w:val="24"/>
          <w:szCs w:val="24"/>
        </w:rPr>
        <w:t xml:space="preserve">В мероприятиях образовательного цикла </w:t>
      </w:r>
      <w:r w:rsidR="006E2F63">
        <w:rPr>
          <w:rFonts w:ascii="Times New Roman" w:hAnsi="Times New Roman" w:cs="Times New Roman"/>
          <w:sz w:val="24"/>
          <w:szCs w:val="24"/>
        </w:rPr>
        <w:t>приветствуется</w:t>
      </w:r>
      <w:r w:rsidRPr="00FD1917">
        <w:rPr>
          <w:rFonts w:ascii="Times New Roman" w:hAnsi="Times New Roman" w:cs="Times New Roman"/>
          <w:sz w:val="24"/>
          <w:szCs w:val="24"/>
        </w:rPr>
        <w:t xml:space="preserve"> </w:t>
      </w:r>
      <w:r w:rsidR="006E2F63" w:rsidRPr="00E93E27">
        <w:rPr>
          <w:rFonts w:ascii="Times New Roman" w:hAnsi="Times New Roman" w:cs="Times New Roman"/>
          <w:b/>
          <w:sz w:val="24"/>
          <w:szCs w:val="24"/>
        </w:rPr>
        <w:t>онлайн</w:t>
      </w:r>
      <w:r w:rsidR="006E2F63" w:rsidRPr="00E93E27">
        <w:rPr>
          <w:rFonts w:ascii="Times New Roman" w:hAnsi="Times New Roman" w:cs="Times New Roman"/>
          <w:b/>
          <w:sz w:val="24"/>
          <w:szCs w:val="24"/>
        </w:rPr>
        <w:t>-</w:t>
      </w:r>
      <w:r w:rsidRPr="00E93E27">
        <w:rPr>
          <w:rFonts w:ascii="Times New Roman" w:hAnsi="Times New Roman" w:cs="Times New Roman"/>
          <w:b/>
          <w:sz w:val="24"/>
          <w:szCs w:val="24"/>
        </w:rPr>
        <w:t>участие</w:t>
      </w:r>
      <w:r w:rsidRPr="00026453">
        <w:rPr>
          <w:rFonts w:ascii="Times New Roman" w:hAnsi="Times New Roman" w:cs="Times New Roman"/>
          <w:b/>
          <w:sz w:val="24"/>
          <w:szCs w:val="24"/>
        </w:rPr>
        <w:t>.</w:t>
      </w:r>
      <w:r w:rsidRPr="00C23B4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Институт МФЦ придерживается высоких стандартов качества онлайн (интернет)-трансляций образовательных мероприятий, которые обеспечиваются: собственной видеостудией, современным оборудованием в аудитории (включая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ptz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-кам</w:t>
      </w:r>
      <w:bookmarkStart w:id="1" w:name="_GoBack"/>
      <w:bookmarkEnd w:id="1"/>
      <w:r>
        <w:rPr>
          <w:rFonts w:ascii="Times New Roman" w:hAnsi="Times New Roman" w:cs="Times New Roman"/>
          <w:b/>
          <w:sz w:val="24"/>
          <w:szCs w:val="24"/>
        </w:rPr>
        <w:t>еру, микрофонную систему, электронную доску для преподавателей), основным и резервным интернет-каналами с высокой пропускной способностью, использованием ведущих платформ онлайн-обучения.</w:t>
      </w:r>
    </w:p>
    <w:p w:rsidR="008158E3" w:rsidRDefault="008158E3" w:rsidP="00E93E27">
      <w:pPr>
        <w:spacing w:after="0" w:line="240" w:lineRule="auto"/>
        <w:ind w:left="-567" w:right="-6"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D1917" w:rsidRPr="00E93E27" w:rsidRDefault="00FD1917" w:rsidP="008158E3">
      <w:pPr>
        <w:spacing w:after="0" w:line="240" w:lineRule="auto"/>
        <w:ind w:left="-567" w:right="-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3E27">
        <w:rPr>
          <w:rFonts w:ascii="Times New Roman" w:hAnsi="Times New Roman" w:cs="Times New Roman"/>
          <w:bCs/>
          <w:sz w:val="24"/>
          <w:szCs w:val="24"/>
        </w:rPr>
        <w:t>По всем вопросам участия в мероприятиях образ</w:t>
      </w:r>
      <w:r w:rsidR="006E2F63" w:rsidRPr="00E93E27">
        <w:rPr>
          <w:rFonts w:ascii="Times New Roman" w:hAnsi="Times New Roman" w:cs="Times New Roman"/>
          <w:bCs/>
          <w:sz w:val="24"/>
          <w:szCs w:val="24"/>
        </w:rPr>
        <w:t xml:space="preserve">овательного цикла обращаться к </w:t>
      </w:r>
      <w:proofErr w:type="spellStart"/>
      <w:r w:rsidR="006E2F63" w:rsidRPr="00E93E27">
        <w:rPr>
          <w:rFonts w:ascii="Times New Roman" w:hAnsi="Times New Roman" w:cs="Times New Roman"/>
          <w:i/>
          <w:iCs/>
          <w:sz w:val="24"/>
          <w:szCs w:val="24"/>
        </w:rPr>
        <w:t>Суреевой</w:t>
      </w:r>
      <w:proofErr w:type="spellEnd"/>
      <w:r w:rsidR="006E2F63" w:rsidRPr="00E93E27">
        <w:rPr>
          <w:rFonts w:ascii="Times New Roman" w:hAnsi="Times New Roman" w:cs="Times New Roman"/>
          <w:i/>
          <w:iCs/>
          <w:sz w:val="24"/>
          <w:szCs w:val="24"/>
        </w:rPr>
        <w:t xml:space="preserve"> Анжеле</w:t>
      </w:r>
      <w:r w:rsidRPr="00E93E27">
        <w:rPr>
          <w:rFonts w:ascii="Times New Roman" w:hAnsi="Times New Roman" w:cs="Times New Roman"/>
          <w:i/>
          <w:iCs/>
          <w:sz w:val="24"/>
          <w:szCs w:val="24"/>
        </w:rPr>
        <w:t xml:space="preserve"> —</w:t>
      </w:r>
      <w:r w:rsidRPr="00E93E2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hyperlink r:id="rId10" w:history="1">
        <w:r w:rsidRPr="00E93E27">
          <w:rPr>
            <w:rStyle w:val="a9"/>
            <w:rFonts w:ascii="Times New Roman" w:hAnsi="Times New Roman"/>
            <w:bCs/>
            <w:i/>
            <w:iCs/>
            <w:color w:val="auto"/>
            <w:sz w:val="24"/>
            <w:szCs w:val="24"/>
            <w:lang w:val="en-US"/>
          </w:rPr>
          <w:t>angela</w:t>
        </w:r>
        <w:r w:rsidRPr="00E93E27">
          <w:rPr>
            <w:rStyle w:val="a9"/>
            <w:rFonts w:ascii="Times New Roman" w:hAnsi="Times New Roman"/>
            <w:bCs/>
            <w:i/>
            <w:iCs/>
            <w:color w:val="auto"/>
            <w:sz w:val="24"/>
            <w:szCs w:val="24"/>
          </w:rPr>
          <w:t>@educenter.ru</w:t>
        </w:r>
      </w:hyperlink>
      <w:r w:rsidRPr="00E93E27">
        <w:rPr>
          <w:rStyle w:val="a9"/>
          <w:rFonts w:ascii="Times New Roman" w:hAnsi="Times New Roman"/>
          <w:bCs/>
          <w:iCs/>
          <w:color w:val="auto"/>
          <w:sz w:val="24"/>
          <w:szCs w:val="24"/>
          <w:u w:val="none"/>
        </w:rPr>
        <w:t xml:space="preserve"> или </w:t>
      </w:r>
      <w:r w:rsidRPr="00E93E27">
        <w:rPr>
          <w:rFonts w:ascii="Times New Roman" w:hAnsi="Times New Roman" w:cs="Times New Roman"/>
          <w:i/>
          <w:iCs/>
          <w:sz w:val="24"/>
          <w:szCs w:val="24"/>
        </w:rPr>
        <w:t>Кисленко Марин</w:t>
      </w:r>
      <w:r w:rsidR="006E2F63" w:rsidRPr="00E93E27">
        <w:rPr>
          <w:rFonts w:ascii="Times New Roman" w:hAnsi="Times New Roman" w:cs="Times New Roman"/>
          <w:i/>
          <w:iCs/>
          <w:sz w:val="24"/>
          <w:szCs w:val="24"/>
        </w:rPr>
        <w:t>е</w:t>
      </w:r>
      <w:r w:rsidRPr="00E93E2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93E2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— </w:t>
      </w:r>
      <w:hyperlink r:id="rId11" w:history="1">
        <w:r w:rsidRPr="00E93E27">
          <w:rPr>
            <w:rStyle w:val="a9"/>
            <w:rFonts w:ascii="Times New Roman" w:hAnsi="Times New Roman"/>
            <w:bCs/>
            <w:i/>
            <w:iCs/>
            <w:color w:val="auto"/>
            <w:sz w:val="24"/>
            <w:szCs w:val="24"/>
            <w:lang w:val="en-US"/>
          </w:rPr>
          <w:t>seminar</w:t>
        </w:r>
        <w:r w:rsidRPr="00E93E27">
          <w:rPr>
            <w:rStyle w:val="a9"/>
            <w:rFonts w:ascii="Times New Roman" w:hAnsi="Times New Roman"/>
            <w:bCs/>
            <w:i/>
            <w:iCs/>
            <w:color w:val="auto"/>
            <w:sz w:val="24"/>
            <w:szCs w:val="24"/>
          </w:rPr>
          <w:t>4@educenter.ru</w:t>
        </w:r>
      </w:hyperlink>
      <w:r w:rsidRPr="00E93E27">
        <w:rPr>
          <w:rStyle w:val="a9"/>
          <w:rFonts w:ascii="Times New Roman" w:hAnsi="Times New Roman"/>
          <w:bCs/>
          <w:iCs/>
          <w:color w:val="auto"/>
          <w:sz w:val="24"/>
          <w:szCs w:val="24"/>
          <w:u w:val="none"/>
        </w:rPr>
        <w:t xml:space="preserve">  или </w:t>
      </w:r>
      <w:r w:rsidRPr="00E93E27">
        <w:rPr>
          <w:rFonts w:ascii="Times New Roman" w:hAnsi="Times New Roman" w:cs="Times New Roman"/>
          <w:i/>
          <w:iCs/>
          <w:sz w:val="24"/>
          <w:szCs w:val="24"/>
        </w:rPr>
        <w:t>Махнович Инн</w:t>
      </w:r>
      <w:r w:rsidR="006E2F63" w:rsidRPr="00E93E27">
        <w:rPr>
          <w:rFonts w:ascii="Times New Roman" w:hAnsi="Times New Roman" w:cs="Times New Roman"/>
          <w:i/>
          <w:iCs/>
          <w:sz w:val="24"/>
          <w:szCs w:val="24"/>
        </w:rPr>
        <w:t>е</w:t>
      </w:r>
      <w:r w:rsidRPr="00E93E27">
        <w:rPr>
          <w:rFonts w:ascii="Times New Roman" w:hAnsi="Times New Roman" w:cs="Times New Roman"/>
          <w:i/>
          <w:iCs/>
          <w:sz w:val="24"/>
          <w:szCs w:val="24"/>
        </w:rPr>
        <w:t xml:space="preserve"> —</w:t>
      </w:r>
      <w:r w:rsidRPr="00E93E27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hyperlink r:id="rId12" w:history="1">
        <w:r w:rsidRPr="00E93E27">
          <w:rPr>
            <w:rStyle w:val="a9"/>
            <w:rFonts w:ascii="Times New Roman" w:hAnsi="Times New Roman"/>
            <w:bCs/>
            <w:i/>
            <w:iCs/>
            <w:color w:val="auto"/>
            <w:sz w:val="24"/>
            <w:szCs w:val="24"/>
            <w:lang w:val="en-US"/>
          </w:rPr>
          <w:t>seminar</w:t>
        </w:r>
        <w:r w:rsidRPr="00E93E27">
          <w:rPr>
            <w:rStyle w:val="a9"/>
            <w:rFonts w:ascii="Times New Roman" w:hAnsi="Times New Roman"/>
            <w:bCs/>
            <w:i/>
            <w:iCs/>
            <w:color w:val="auto"/>
            <w:sz w:val="24"/>
            <w:szCs w:val="24"/>
          </w:rPr>
          <w:t>6@educenter.ru</w:t>
        </w:r>
      </w:hyperlink>
      <w:r w:rsidRPr="00E93E27">
        <w:rPr>
          <w:rFonts w:ascii="Times New Roman" w:hAnsi="Times New Roman" w:cs="Times New Roman"/>
          <w:bCs/>
          <w:iCs/>
          <w:sz w:val="24"/>
          <w:szCs w:val="24"/>
        </w:rPr>
        <w:t>;</w:t>
      </w:r>
      <w:r w:rsidRPr="00E93E2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+7-495-921-2273 (многоканальный); интернет: </w:t>
      </w:r>
      <w:hyperlink r:id="rId13" w:history="1">
        <w:r w:rsidRPr="00E93E27">
          <w:rPr>
            <w:rStyle w:val="a9"/>
            <w:rFonts w:ascii="Times New Roman" w:hAnsi="Times New Roman"/>
            <w:bCs/>
            <w:i/>
            <w:iCs/>
            <w:color w:val="auto"/>
            <w:sz w:val="24"/>
            <w:szCs w:val="24"/>
          </w:rPr>
          <w:t>www.educenter.ru</w:t>
        </w:r>
      </w:hyperlink>
    </w:p>
    <w:sectPr w:rsidR="00FD1917" w:rsidRPr="00E93E27" w:rsidSect="002F53CA">
      <w:footerReference w:type="default" r:id="rId14"/>
      <w:pgSz w:w="11906" w:h="16838"/>
      <w:pgMar w:top="567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41B1" w:rsidRDefault="009E41B1" w:rsidP="00236848">
      <w:pPr>
        <w:spacing w:after="0" w:line="240" w:lineRule="auto"/>
      </w:pPr>
      <w:r>
        <w:separator/>
      </w:r>
    </w:p>
  </w:endnote>
  <w:endnote w:type="continuationSeparator" w:id="0">
    <w:p w:rsidR="009E41B1" w:rsidRDefault="009E41B1" w:rsidP="002368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1170739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E93E27" w:rsidRPr="00E93E27" w:rsidRDefault="00E93E27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93E2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93E2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93E27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93E2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36848" w:rsidRDefault="0023684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41B1" w:rsidRDefault="009E41B1" w:rsidP="00236848">
      <w:pPr>
        <w:spacing w:after="0" w:line="240" w:lineRule="auto"/>
      </w:pPr>
      <w:r>
        <w:separator/>
      </w:r>
    </w:p>
  </w:footnote>
  <w:footnote w:type="continuationSeparator" w:id="0">
    <w:p w:rsidR="009E41B1" w:rsidRDefault="009E41B1" w:rsidP="002368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C2864"/>
    <w:multiLevelType w:val="hybridMultilevel"/>
    <w:tmpl w:val="92EA98AA"/>
    <w:lvl w:ilvl="0" w:tplc="21A06B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BB43C4B"/>
    <w:multiLevelType w:val="hybridMultilevel"/>
    <w:tmpl w:val="6F9ACF02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71A6869"/>
    <w:multiLevelType w:val="hybridMultilevel"/>
    <w:tmpl w:val="8A38044A"/>
    <w:lvl w:ilvl="0" w:tplc="21A06B72">
      <w:start w:val="1"/>
      <w:numFmt w:val="bullet"/>
      <w:lvlText w:val="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3" w15:restartNumberingAfterBreak="0">
    <w:nsid w:val="2E925D26"/>
    <w:multiLevelType w:val="hybridMultilevel"/>
    <w:tmpl w:val="A59A7C36"/>
    <w:lvl w:ilvl="0" w:tplc="21A06B72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39ED6F0B"/>
    <w:multiLevelType w:val="hybridMultilevel"/>
    <w:tmpl w:val="7A0A447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C512121"/>
    <w:multiLevelType w:val="hybridMultilevel"/>
    <w:tmpl w:val="F162ED84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DC21E21"/>
    <w:multiLevelType w:val="hybridMultilevel"/>
    <w:tmpl w:val="0D724E4A"/>
    <w:lvl w:ilvl="0" w:tplc="21A06B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6BEB7800"/>
    <w:multiLevelType w:val="hybridMultilevel"/>
    <w:tmpl w:val="C1CC4668"/>
    <w:lvl w:ilvl="0" w:tplc="0419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732F234A"/>
    <w:multiLevelType w:val="hybridMultilevel"/>
    <w:tmpl w:val="4A30649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7D40471D"/>
    <w:multiLevelType w:val="hybridMultilevel"/>
    <w:tmpl w:val="CF6C1E8A"/>
    <w:lvl w:ilvl="0" w:tplc="21A06B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8"/>
  </w:num>
  <w:num w:numId="4">
    <w:abstractNumId w:val="0"/>
  </w:num>
  <w:num w:numId="5">
    <w:abstractNumId w:val="3"/>
  </w:num>
  <w:num w:numId="6">
    <w:abstractNumId w:val="5"/>
  </w:num>
  <w:num w:numId="7">
    <w:abstractNumId w:val="6"/>
  </w:num>
  <w:num w:numId="8">
    <w:abstractNumId w:val="4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44B"/>
    <w:rsid w:val="00014B59"/>
    <w:rsid w:val="0002061F"/>
    <w:rsid w:val="00026453"/>
    <w:rsid w:val="0003319C"/>
    <w:rsid w:val="00061AE4"/>
    <w:rsid w:val="00073A38"/>
    <w:rsid w:val="00076D77"/>
    <w:rsid w:val="00097547"/>
    <w:rsid w:val="000D2B32"/>
    <w:rsid w:val="001218B3"/>
    <w:rsid w:val="001D7003"/>
    <w:rsid w:val="001E2BDB"/>
    <w:rsid w:val="001F56DC"/>
    <w:rsid w:val="00236848"/>
    <w:rsid w:val="0024193D"/>
    <w:rsid w:val="00291265"/>
    <w:rsid w:val="002B29C1"/>
    <w:rsid w:val="002C05FA"/>
    <w:rsid w:val="002F53CA"/>
    <w:rsid w:val="00360C0A"/>
    <w:rsid w:val="00367F43"/>
    <w:rsid w:val="00390B29"/>
    <w:rsid w:val="003A1971"/>
    <w:rsid w:val="004158E1"/>
    <w:rsid w:val="004249DC"/>
    <w:rsid w:val="00457421"/>
    <w:rsid w:val="00474984"/>
    <w:rsid w:val="00484395"/>
    <w:rsid w:val="0048740D"/>
    <w:rsid w:val="0049563E"/>
    <w:rsid w:val="00544FBC"/>
    <w:rsid w:val="00552CD9"/>
    <w:rsid w:val="00563BA7"/>
    <w:rsid w:val="00565137"/>
    <w:rsid w:val="00571DB3"/>
    <w:rsid w:val="0059516F"/>
    <w:rsid w:val="005A1D02"/>
    <w:rsid w:val="005A4B6F"/>
    <w:rsid w:val="005D111B"/>
    <w:rsid w:val="005F3765"/>
    <w:rsid w:val="00673424"/>
    <w:rsid w:val="006801A6"/>
    <w:rsid w:val="00696874"/>
    <w:rsid w:val="006E2F63"/>
    <w:rsid w:val="00721220"/>
    <w:rsid w:val="0076349D"/>
    <w:rsid w:val="007C4D8A"/>
    <w:rsid w:val="007D0AEE"/>
    <w:rsid w:val="007E06F5"/>
    <w:rsid w:val="00814D8D"/>
    <w:rsid w:val="008158E3"/>
    <w:rsid w:val="00864D12"/>
    <w:rsid w:val="008807E4"/>
    <w:rsid w:val="008E4546"/>
    <w:rsid w:val="008F044B"/>
    <w:rsid w:val="009E41B1"/>
    <w:rsid w:val="009F0CC1"/>
    <w:rsid w:val="00A10EDE"/>
    <w:rsid w:val="00A308E2"/>
    <w:rsid w:val="00B22001"/>
    <w:rsid w:val="00B52F56"/>
    <w:rsid w:val="00B71CFD"/>
    <w:rsid w:val="00BB1D7B"/>
    <w:rsid w:val="00C2125D"/>
    <w:rsid w:val="00C23B48"/>
    <w:rsid w:val="00CB3D26"/>
    <w:rsid w:val="00CC400B"/>
    <w:rsid w:val="00CC7087"/>
    <w:rsid w:val="00CD0A3B"/>
    <w:rsid w:val="00CF6805"/>
    <w:rsid w:val="00D25E1A"/>
    <w:rsid w:val="00D32E81"/>
    <w:rsid w:val="00D6610E"/>
    <w:rsid w:val="00D82EA2"/>
    <w:rsid w:val="00E51D6E"/>
    <w:rsid w:val="00E93E27"/>
    <w:rsid w:val="00ED1F15"/>
    <w:rsid w:val="00F161AB"/>
    <w:rsid w:val="00F22BBE"/>
    <w:rsid w:val="00F6004D"/>
    <w:rsid w:val="00FA3358"/>
    <w:rsid w:val="00FB7226"/>
    <w:rsid w:val="00FD1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82266"/>
  <w15:chartTrackingRefBased/>
  <w15:docId w15:val="{64D08027-E230-4C41-989C-55D3BE6CD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574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2368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36848"/>
  </w:style>
  <w:style w:type="paragraph" w:styleId="a6">
    <w:name w:val="footer"/>
    <w:basedOn w:val="a"/>
    <w:link w:val="a7"/>
    <w:uiPriority w:val="99"/>
    <w:unhideWhenUsed/>
    <w:rsid w:val="002368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36848"/>
  </w:style>
  <w:style w:type="paragraph" w:styleId="a8">
    <w:name w:val="List Paragraph"/>
    <w:basedOn w:val="a"/>
    <w:uiPriority w:val="34"/>
    <w:qFormat/>
    <w:rsid w:val="00BB1D7B"/>
    <w:pPr>
      <w:ind w:left="720"/>
      <w:contextualSpacing/>
    </w:pPr>
  </w:style>
  <w:style w:type="character" w:styleId="a9">
    <w:name w:val="Hyperlink"/>
    <w:basedOn w:val="a0"/>
    <w:uiPriority w:val="99"/>
    <w:rsid w:val="007C4D8A"/>
    <w:rPr>
      <w:rFonts w:cs="Times New Roman"/>
      <w:color w:val="0000FF"/>
      <w:u w:val="single"/>
    </w:rPr>
  </w:style>
  <w:style w:type="character" w:styleId="aa">
    <w:name w:val="Strong"/>
    <w:basedOn w:val="a0"/>
    <w:uiPriority w:val="22"/>
    <w:qFormat/>
    <w:rsid w:val="002F53CA"/>
    <w:rPr>
      <w:rFonts w:cs="Times New Roman"/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360C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360C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772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educenter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eminar6@educenter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eminar4@educenter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angela@educente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ducenter.ru/seminars-series/seminars/rseminars/rseminars_606.htm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84E952-41FA-440B-9150-F393CDA09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519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 Кирюхов</dc:creator>
  <cp:keywords/>
  <dc:description/>
  <cp:lastModifiedBy>Петр Кирюхов</cp:lastModifiedBy>
  <cp:revision>9</cp:revision>
  <cp:lastPrinted>2020-03-24T12:08:00Z</cp:lastPrinted>
  <dcterms:created xsi:type="dcterms:W3CDTF">2020-03-25T06:42:00Z</dcterms:created>
  <dcterms:modified xsi:type="dcterms:W3CDTF">2020-03-25T07:19:00Z</dcterms:modified>
</cp:coreProperties>
</file>